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030" w:type="dxa"/>
        <w:tblInd w:w="-313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3242"/>
        <w:gridCol w:w="4057"/>
        <w:gridCol w:w="4041"/>
      </w:tblGrid>
      <w:tr w:rsidR="00F410B9" w14:paraId="6E1033D5" w14:textId="77777777" w:rsidTr="00BC7AF3">
        <w:trPr>
          <w:trHeight w:val="350"/>
        </w:trPr>
        <w:tc>
          <w:tcPr>
            <w:tcW w:w="15030" w:type="dxa"/>
            <w:gridSpan w:val="5"/>
            <w:shd w:val="clear" w:color="auto" w:fill="BFBFBF" w:themeFill="background1" w:themeFillShade="BF"/>
          </w:tcPr>
          <w:p w14:paraId="4E780979" w14:textId="77777777" w:rsidR="00F410B9" w:rsidRDefault="00F410B9" w:rsidP="00F55F46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اللقاحات</w:t>
            </w:r>
            <w:r w:rsidR="00804D7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الموجودة في لبنان</w:t>
            </w:r>
            <w:r w:rsidR="00F55F4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 معلومات عامة عنها (فعاليتها، موانع إستعمالها، وآثارها الجانبية)</w:t>
            </w:r>
          </w:p>
        </w:tc>
      </w:tr>
      <w:tr w:rsidR="00817609" w14:paraId="36F26905" w14:textId="77777777" w:rsidTr="005349CC">
        <w:trPr>
          <w:trHeight w:val="332"/>
        </w:trPr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7EA15A27" w14:textId="77777777" w:rsidR="005967DE" w:rsidRPr="0023782B" w:rsidRDefault="005967DE" w:rsidP="005349CC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>
              <w:br w:type="page"/>
            </w:r>
            <w:r w:rsidR="0023782B"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للقاح</w:t>
            </w:r>
            <w:r w:rsidR="0023782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="005349C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            </w:t>
            </w:r>
            <w:r w:rsidR="0023782B"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0F0C7A0A" w14:textId="77777777" w:rsidR="005967DE" w:rsidRDefault="005349CC" w:rsidP="005349CC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3242" w:type="dxa"/>
            <w:shd w:val="clear" w:color="auto" w:fill="D9D9D9" w:themeFill="background1" w:themeFillShade="D9"/>
            <w:vAlign w:val="center"/>
          </w:tcPr>
          <w:p w14:paraId="6CB28C73" w14:textId="77777777" w:rsidR="005967DE" w:rsidRDefault="005967DE" w:rsidP="005349C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معلومات عامة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فعاليته</w:t>
            </w:r>
          </w:p>
        </w:tc>
        <w:tc>
          <w:tcPr>
            <w:tcW w:w="4057" w:type="dxa"/>
            <w:shd w:val="clear" w:color="auto" w:fill="D9D9D9" w:themeFill="background1" w:themeFillShade="D9"/>
            <w:vAlign w:val="center"/>
          </w:tcPr>
          <w:p w14:paraId="18C3082C" w14:textId="77777777" w:rsidR="005967DE" w:rsidRDefault="005967DE" w:rsidP="005349C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4041" w:type="dxa"/>
            <w:shd w:val="clear" w:color="auto" w:fill="D9D9D9" w:themeFill="background1" w:themeFillShade="D9"/>
            <w:vAlign w:val="center"/>
          </w:tcPr>
          <w:p w14:paraId="0D1D4526" w14:textId="77777777" w:rsidR="005967DE" w:rsidRDefault="005967DE" w:rsidP="005349C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0F5774" w:rsidRPr="00324892" w14:paraId="2C90DA4F" w14:textId="77777777" w:rsidTr="00B21168">
        <w:tc>
          <w:tcPr>
            <w:tcW w:w="2880" w:type="dxa"/>
            <w:tcBorders>
              <w:bottom w:val="single" w:sz="4" w:space="0" w:color="000000" w:themeColor="text1"/>
            </w:tcBorders>
          </w:tcPr>
          <w:p w14:paraId="0CB3B0B9" w14:textId="77777777" w:rsidR="005967DE" w:rsidRPr="00324892" w:rsidRDefault="005967DE" w:rsidP="00595D75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Theme="majorBidi" w:hAnsiTheme="majorBidi" w:cstheme="majorBidi"/>
                <w:b/>
                <w:bCs/>
                <w:rtl/>
              </w:rPr>
              <w:t>لقاح إلتهاب الكبد الوبائي</w:t>
            </w:r>
            <w:r w:rsidRPr="00324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24892">
              <w:rPr>
                <w:rFonts w:asciiTheme="majorBidi" w:hAnsiTheme="majorBidi" w:cstheme="majorBidi"/>
                <w:b/>
                <w:bCs/>
                <w:rtl/>
              </w:rPr>
              <w:t>"ب"</w:t>
            </w:r>
            <w:r w:rsidRPr="0032489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48F5CC1" w14:textId="77777777" w:rsidR="005967DE" w:rsidRPr="00324892" w:rsidRDefault="005967DE" w:rsidP="002F7B2C">
            <w:pPr>
              <w:pStyle w:val="NoSpacing"/>
              <w:bidi/>
              <w:jc w:val="right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</w:rPr>
              <w:t>Hepatitis B (</w:t>
            </w:r>
            <w:proofErr w:type="spellStart"/>
            <w:r w:rsidRPr="00324892">
              <w:rPr>
                <w:rFonts w:asciiTheme="majorBidi" w:hAnsiTheme="majorBidi" w:cstheme="majorBidi"/>
              </w:rPr>
              <w:t>Hep</w:t>
            </w:r>
            <w:proofErr w:type="spellEnd"/>
            <w:r w:rsidRPr="00324892">
              <w:rPr>
                <w:rFonts w:asciiTheme="majorBidi" w:hAnsiTheme="majorBidi" w:cstheme="majorBidi"/>
              </w:rPr>
              <w:t xml:space="preserve"> B)</w:t>
            </w:r>
          </w:p>
          <w:p w14:paraId="6AE6571D" w14:textId="77777777" w:rsidR="005967DE" w:rsidRPr="00324892" w:rsidRDefault="0023782B" w:rsidP="0023782B">
            <w:pPr>
              <w:pStyle w:val="NoSpacing"/>
              <w:rPr>
                <w:rFonts w:asciiTheme="majorBidi" w:hAnsiTheme="majorBidi" w:cstheme="majorBidi"/>
                <w:i/>
                <w:iCs/>
                <w:rtl/>
              </w:rPr>
            </w:pPr>
            <w:r w:rsidRPr="00324892">
              <w:rPr>
                <w:rFonts w:asciiTheme="majorBidi" w:hAnsiTheme="majorBidi" w:cstheme="majorBidi"/>
                <w:i/>
                <w:iCs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Engerix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 B;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Genhevac</w:t>
            </w:r>
            <w:proofErr w:type="spellEnd"/>
            <w:r w:rsidR="00E1773A" w:rsidRPr="00324892">
              <w:rPr>
                <w:rFonts w:asciiTheme="majorBidi" w:hAnsiTheme="majorBidi" w:cstheme="majorBidi"/>
                <w:i/>
                <w:iCs/>
              </w:rPr>
              <w:t xml:space="preserve">, </w:t>
            </w:r>
            <w:r w:rsidR="00E1773A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 xml:space="preserve">HB </w:t>
            </w:r>
            <w:proofErr w:type="spellStart"/>
            <w:r w:rsidR="00E1773A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Vax</w:t>
            </w:r>
            <w:proofErr w:type="spellEnd"/>
            <w:r w:rsidR="00E1773A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 xml:space="preserve"> DNA</w:t>
            </w:r>
            <w:r w:rsidRPr="00324892">
              <w:rPr>
                <w:rFonts w:asciiTheme="majorBidi" w:hAnsiTheme="majorBidi" w:cstheme="majorBidi"/>
                <w:i/>
                <w:iCs/>
              </w:rPr>
              <w:t xml:space="preserve">) </w:t>
            </w:r>
          </w:p>
          <w:p w14:paraId="21A8EF2B" w14:textId="77777777" w:rsidR="00E47B5E" w:rsidRDefault="00E47B5E" w:rsidP="00E47B5E">
            <w:pPr>
              <w:pStyle w:val="NoSpacing"/>
              <w:jc w:val="right"/>
              <w:rPr>
                <w:rFonts w:asciiTheme="majorBidi" w:hAnsiTheme="majorBidi" w:cstheme="majorBidi"/>
                <w:rtl/>
                <w:lang w:bidi="ar-LB"/>
              </w:rPr>
            </w:pPr>
          </w:p>
          <w:p w14:paraId="68EC135E" w14:textId="77777777" w:rsidR="005967DE" w:rsidRPr="00324892" w:rsidRDefault="00213569" w:rsidP="008430D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Theme="majorBidi" w:hAnsiTheme="majorBidi" w:cstheme="majorBidi" w:hint="cs"/>
                <w:i/>
                <w:iCs/>
                <w:rtl/>
              </w:rPr>
              <w:t>يجب هز العبوة جيداً قبل الإستعمال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43AFF9AE" w14:textId="77777777" w:rsidR="005967DE" w:rsidRPr="00324892" w:rsidRDefault="005967DE" w:rsidP="00BD28B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</w:rPr>
              <w:t>IM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510A5DB4" w14:textId="77777777" w:rsidR="005C45D7" w:rsidRPr="00324892" w:rsidRDefault="005C45D7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 من مرض التهاب الكبد الوبائي "ب"</w:t>
            </w:r>
            <w:r w:rsidRPr="00324892">
              <w:rPr>
                <w:rFonts w:ascii="Times New Roman" w:eastAsia="Calibri" w:hAnsi="Times New Roman" w:cs="Times New Roman"/>
              </w:rPr>
              <w:t xml:space="preserve">  </w:t>
            </w:r>
            <w:r w:rsidRPr="00324892">
              <w:rPr>
                <w:rFonts w:ascii="Times New Roman" w:eastAsia="Calibri" w:hAnsi="Times New Roman" w:cs="Times New Roman"/>
                <w:rtl/>
              </w:rPr>
              <w:t>(الصفيرة "ب")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ومن مضاعفاته المزمنة (مثل تشمع الكبد وسرطان الكبد</w:t>
            </w:r>
            <w:r w:rsidR="0023782B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15B9A5E6" w14:textId="77777777" w:rsidR="00213569" w:rsidRPr="00324892" w:rsidRDefault="0021356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جزي</w:t>
            </w:r>
            <w:r w:rsidR="00A10D84" w:rsidRPr="00324892">
              <w:rPr>
                <w:rFonts w:ascii="Times New Roman" w:eastAsia="Calibri" w:hAnsi="Times New Roman" w:cs="Times New Roman" w:hint="cs"/>
                <w:rtl/>
              </w:rPr>
              <w:t>ئ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ات من الفيروس مصنع بواسطة الهندسة الوراثية</w:t>
            </w:r>
          </w:p>
          <w:p w14:paraId="0E1E246D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 90%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</w:tcPr>
          <w:p w14:paraId="35682218" w14:textId="77777777" w:rsidR="003402F3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76F0CAE8" w14:textId="77777777" w:rsidR="00586078" w:rsidRPr="00324892" w:rsidRDefault="0058607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0EA51E78" w14:textId="77777777" w:rsidR="00586078" w:rsidRPr="00586078" w:rsidRDefault="0058607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حساسية من الخميرة التي تستعمل في المخابز</w:t>
            </w:r>
          </w:p>
          <w:p w14:paraId="6F8EA28E" w14:textId="77777777" w:rsidR="005967DE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  <w:r w:rsidR="008430D8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 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</w:tcPr>
          <w:p w14:paraId="4DFF0DEF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ألم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و/أو 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</w:t>
            </w:r>
          </w:p>
          <w:p w14:paraId="4CC6567A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6FF05930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 xml:space="preserve">بسيط 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في الحرارة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نادراً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729A8297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شديدة (نادراً جداً)</w:t>
            </w:r>
          </w:p>
        </w:tc>
      </w:tr>
      <w:tr w:rsidR="000F5774" w:rsidRPr="00324892" w14:paraId="7BAA3A2A" w14:textId="77777777" w:rsidTr="00B21168">
        <w:trPr>
          <w:trHeight w:val="1781"/>
        </w:trPr>
        <w:tc>
          <w:tcPr>
            <w:tcW w:w="2880" w:type="dxa"/>
            <w:shd w:val="clear" w:color="auto" w:fill="F2F2F2" w:themeFill="background1" w:themeFillShade="F2"/>
          </w:tcPr>
          <w:p w14:paraId="4C13E17D" w14:textId="77777777" w:rsidR="005967DE" w:rsidRPr="00324892" w:rsidRDefault="005967DE" w:rsidP="003E0B47">
            <w:pPr>
              <w:pStyle w:val="NoSpacing"/>
              <w:bidi/>
              <w:rPr>
                <w:rFonts w:ascii="Times New Roman" w:eastAsia="Calibri" w:hAnsi="Times New Roman" w:cs="Times New Roman"/>
                <w:b/>
                <w:bCs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b/>
                <w:bCs/>
                <w:rtl/>
              </w:rPr>
              <w:t xml:space="preserve">لقاح الشلل </w:t>
            </w:r>
            <w:r w:rsidRPr="00324892">
              <w:rPr>
                <w:rFonts w:ascii="Times New Roman" w:eastAsia="Calibri" w:hAnsi="Times New Roman" w:cs="Times New Roman" w:hint="cs"/>
                <w:b/>
                <w:bCs/>
                <w:rtl/>
              </w:rPr>
              <w:t>في الفم</w:t>
            </w:r>
          </w:p>
          <w:p w14:paraId="31BE5B9E" w14:textId="77777777" w:rsidR="005967DE" w:rsidRPr="00324892" w:rsidRDefault="005967DE" w:rsidP="003E0B47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</w:rPr>
              <w:t>Polio Oral (OPV)</w:t>
            </w:r>
          </w:p>
          <w:p w14:paraId="6ECD82C1" w14:textId="77777777" w:rsidR="00213569" w:rsidRPr="00324892" w:rsidRDefault="00213569" w:rsidP="00213569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rtl/>
              </w:rPr>
            </w:pPr>
          </w:p>
          <w:p w14:paraId="5D1E1575" w14:textId="77777777" w:rsidR="00213569" w:rsidRPr="00324892" w:rsidRDefault="00213569" w:rsidP="00213569">
            <w:pPr>
              <w:pStyle w:val="NoSpacing"/>
              <w:bidi/>
              <w:rPr>
                <w:rFonts w:ascii="Times New Roman" w:eastAsia="Calibri" w:hAnsi="Times New Roman" w:cs="Times New Roman"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يجب حفظ العبوات غير المفتوحة في الثلاجة (حرارة </w:t>
            </w:r>
            <w:r w:rsidRPr="00324892">
              <w:rPr>
                <w:rFonts w:ascii="Times New Roman" w:eastAsia="Calibri" w:hAnsi="Times New Roman" w:cs="Times New Roman"/>
              </w:rPr>
              <w:t>-20</w:t>
            </w:r>
            <w:r w:rsidRPr="00324892">
              <w:rPr>
                <w:rFonts w:ascii="Times New Roman" w:eastAsia="Calibri" w:hAnsi="Times New Roman" w:cs="Times New Roman"/>
                <w:vertAlign w:val="superscript"/>
              </w:rPr>
              <w:t>o</w:t>
            </w:r>
            <w:r w:rsidRPr="00324892">
              <w:rPr>
                <w:rFonts w:ascii="Times New Roman" w:eastAsia="Calibri" w:hAnsi="Times New Roman" w:cs="Times New Roman"/>
              </w:rPr>
              <w:t>C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)</w:t>
            </w:r>
          </w:p>
          <w:p w14:paraId="662A0058" w14:textId="77777777" w:rsidR="00213569" w:rsidRPr="00324892" w:rsidRDefault="00213569" w:rsidP="00213569">
            <w:pPr>
              <w:pStyle w:val="NoSpacing"/>
              <w:jc w:val="right"/>
              <w:rPr>
                <w:rFonts w:asciiTheme="majorBidi" w:hAnsiTheme="majorBidi" w:cstheme="majorBidi"/>
                <w:i/>
                <w:iCs/>
                <w:rtl/>
              </w:rPr>
            </w:pPr>
            <w:r w:rsidRPr="00324892">
              <w:rPr>
                <w:rFonts w:asciiTheme="majorBidi" w:hAnsiTheme="majorBidi" w:cstheme="majorBidi" w:hint="cs"/>
                <w:i/>
                <w:iCs/>
                <w:rtl/>
              </w:rPr>
              <w:t>يجب هز العبوة جيداً قبل الإستعمال</w:t>
            </w:r>
          </w:p>
          <w:p w14:paraId="745C1DD0" w14:textId="77777777" w:rsidR="00213569" w:rsidRPr="00324892" w:rsidRDefault="00213569" w:rsidP="00213569">
            <w:pPr>
              <w:pStyle w:val="NoSpacing"/>
              <w:jc w:val="right"/>
              <w:rPr>
                <w:rFonts w:asciiTheme="majorBidi" w:hAnsiTheme="majorBidi" w:cstheme="majorBidi"/>
                <w:rtl/>
              </w:rPr>
            </w:pPr>
          </w:p>
          <w:p w14:paraId="0CF09958" w14:textId="77777777" w:rsidR="00213569" w:rsidRPr="00324892" w:rsidRDefault="00213569" w:rsidP="00213569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b/>
                <w:bCs/>
                <w:rtl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05378449" w14:textId="77777777" w:rsidR="00B67F65" w:rsidRPr="00324892" w:rsidRDefault="00B67F65" w:rsidP="00BD28B9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Oral</w:t>
            </w:r>
          </w:p>
          <w:p w14:paraId="3DDAAAA7" w14:textId="77777777" w:rsidR="005967DE" w:rsidRPr="00324892" w:rsidRDefault="005967DE" w:rsidP="00BD28B9">
            <w:pPr>
              <w:pStyle w:val="NoSpacing"/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3242" w:type="dxa"/>
            <w:shd w:val="clear" w:color="auto" w:fill="F2F2F2" w:themeFill="background1" w:themeFillShade="F2"/>
          </w:tcPr>
          <w:p w14:paraId="08D1A31C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للوقاية من مرض شلل الأطفال </w:t>
            </w:r>
          </w:p>
          <w:p w14:paraId="6D6B25DD" w14:textId="77777777" w:rsidR="00B67F65" w:rsidRPr="00324892" w:rsidRDefault="00B67F65" w:rsidP="00B67F65">
            <w:pPr>
              <w:bidi/>
              <w:rPr>
                <w:rFonts w:ascii="Times New Roman" w:eastAsia="Calibri" w:hAnsi="Times New Roman" w:cs="Times New Roman"/>
              </w:rPr>
            </w:pPr>
          </w:p>
          <w:p w14:paraId="42986E12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commentRangeStart w:id="0"/>
            <w:commentRangeStart w:id="1"/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فيروس حي مخفف </w:t>
            </w:r>
            <w:r w:rsidR="007548D9" w:rsidRPr="00324892">
              <w:rPr>
                <w:rFonts w:ascii="Times New Roman" w:eastAsia="Calibri" w:hAnsi="Times New Roman" w:cs="Times New Roman" w:hint="cs"/>
                <w:rtl/>
              </w:rPr>
              <w:t xml:space="preserve">الفعالية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من ثلاثة أنماط (1،2،3) يصيب الأطفال دون الخمس سنوات بشكل خاص</w:t>
            </w:r>
            <w:commentRangeEnd w:id="0"/>
            <w:commentRangeEnd w:id="1"/>
            <w:r w:rsidR="00FC73FD">
              <w:rPr>
                <w:rStyle w:val="CommentReference"/>
                <w:rtl/>
              </w:rPr>
              <w:commentReference w:id="1"/>
            </w:r>
            <w:r w:rsidR="00FC73FD">
              <w:rPr>
                <w:rStyle w:val="CommentReference"/>
              </w:rPr>
              <w:commentReference w:id="0"/>
            </w:r>
          </w:p>
          <w:p w14:paraId="6CC379D5" w14:textId="77777777" w:rsidR="00213569" w:rsidRPr="00324892" w:rsidRDefault="00213569" w:rsidP="00213569">
            <w:pPr>
              <w:pStyle w:val="ListParagraph"/>
              <w:rPr>
                <w:rFonts w:ascii="Times New Roman" w:eastAsia="Calibri" w:hAnsi="Times New Roman" w:cs="Times New Roman"/>
                <w:rtl/>
              </w:rPr>
            </w:pPr>
          </w:p>
          <w:p w14:paraId="2225E3A8" w14:textId="77777777" w:rsidR="00213569" w:rsidRPr="00324892" w:rsidRDefault="00F45D0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 يعطي مناعة فردية، ويعزز المناعة الجماعية ويساعد على إستئصال فيروس الشلل.</w:t>
            </w:r>
          </w:p>
        </w:tc>
        <w:tc>
          <w:tcPr>
            <w:tcW w:w="4057" w:type="dxa"/>
            <w:shd w:val="clear" w:color="auto" w:fill="F2F2F2" w:themeFill="background1" w:themeFillShade="F2"/>
          </w:tcPr>
          <w:p w14:paraId="229B6080" w14:textId="77777777" w:rsidR="00D178C1" w:rsidRPr="00324892" w:rsidRDefault="00D178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أطفال عمرهم تحت 4 أسابيع </w:t>
            </w:r>
          </w:p>
          <w:p w14:paraId="3DD1D861" w14:textId="77777777" w:rsidR="00FC2AEC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FC2AEC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3666DED3" w14:textId="77777777" w:rsidR="00586078" w:rsidRPr="00324892" w:rsidRDefault="0058607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237F1979" w14:textId="77777777" w:rsidR="00FC2AEC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على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نيومايسين، ستربتومايسين، أو بوليميكسين "ب"</w:t>
            </w:r>
          </w:p>
          <w:p w14:paraId="5E01021C" w14:textId="77777777" w:rsidR="00FC2AEC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(بما في ذلك </w:t>
            </w:r>
            <w:r w:rsidR="00FC2AEC" w:rsidRPr="00324892">
              <w:rPr>
                <w:rFonts w:ascii="Times New Roman" w:eastAsia="Calibri" w:hAnsi="Times New Roman" w:cs="Times New Roman"/>
                <w:rtl/>
              </w:rPr>
              <w:t xml:space="preserve">إسهال 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حاد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67BACD21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نقص في المناعة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  <w:r w:rsidRPr="00324892">
              <w:rPr>
                <w:rFonts w:ascii="Times New Roman" w:eastAsia="Calibri" w:hAnsi="Times New Roman" w:cs="Times New Roman"/>
                <w:vertAlign w:val="superscript"/>
                <w:rtl/>
              </w:rPr>
              <w:t xml:space="preserve"> </w:t>
            </w:r>
            <w:r w:rsidR="008C636C"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r w:rsidR="008C636C" w:rsidRPr="00324892">
              <w:rPr>
                <w:rFonts w:asciiTheme="majorBidi" w:eastAsia="Calibri" w:hAnsiTheme="majorBidi" w:cstheme="majorBidi"/>
                <w:rtl/>
              </w:rPr>
              <w:t>متلازمة نقص المناعة الخلقية</w:t>
            </w:r>
            <w:r w:rsidR="008C636C" w:rsidRPr="00324892">
              <w:rPr>
                <w:rFonts w:ascii="Times New Roman" w:eastAsia="Calibri" w:hAnsi="Times New Roman" w:cs="Times New Roman" w:hint="cs"/>
                <w:rtl/>
              </w:rPr>
              <w:t>...)</w:t>
            </w:r>
          </w:p>
          <w:p w14:paraId="045C467B" w14:textId="77777777" w:rsidR="005967DE" w:rsidRPr="00324892" w:rsidRDefault="00DE2FB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ا</w:t>
            </w:r>
            <w:r w:rsidR="005967DE" w:rsidRPr="00324892">
              <w:rPr>
                <w:rFonts w:ascii="Times New Roman" w:eastAsia="Calibri" w:hAnsi="Times New Roman" w:cs="Times New Roman" w:hint="cs"/>
                <w:rtl/>
              </w:rPr>
              <w:t>لأشخاص على تواصل مع مريض يعاني من نقص المناعة</w:t>
            </w:r>
          </w:p>
        </w:tc>
        <w:tc>
          <w:tcPr>
            <w:tcW w:w="4041" w:type="dxa"/>
            <w:shd w:val="clear" w:color="auto" w:fill="F2F2F2" w:themeFill="background1" w:themeFillShade="F2"/>
          </w:tcPr>
          <w:p w14:paraId="630887D7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commentRangeStart w:id="2"/>
            <w:r w:rsidRPr="00324892">
              <w:rPr>
                <w:rFonts w:ascii="Times New Roman" w:eastAsia="Calibri" w:hAnsi="Times New Roman" w:cs="Times New Roman"/>
                <w:rtl/>
              </w:rPr>
              <w:t xml:space="preserve">ألم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و/أو 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</w:t>
            </w:r>
            <w:commentRangeEnd w:id="2"/>
            <w:r w:rsidR="00FC73FD">
              <w:rPr>
                <w:rStyle w:val="CommentReference"/>
                <w:rtl/>
              </w:rPr>
              <w:commentReference w:id="2"/>
            </w:r>
          </w:p>
          <w:p w14:paraId="595034EC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نادراً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750B1833" w14:textId="77777777" w:rsidR="00213569" w:rsidRPr="00324892" w:rsidRDefault="0021356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تعب</w:t>
            </w:r>
          </w:p>
          <w:p w14:paraId="45AC4DE5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غثيان أو تقيؤ أو إسهال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نادراً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7E351D49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56B16437" w14:textId="77777777" w:rsidR="00213569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</w:t>
            </w:r>
            <w:r w:rsidR="00213569"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6E5E84FE" w14:textId="77777777" w:rsidR="00213569" w:rsidRPr="00324892" w:rsidRDefault="0021356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حالات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شلل نادر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ة جداً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اللقاح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الذي يعطى عن طريق الفم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. </w:t>
            </w:r>
          </w:p>
          <w:p w14:paraId="3B20FD82" w14:textId="77777777" w:rsidR="005967DE" w:rsidRPr="00324892" w:rsidRDefault="005967DE" w:rsidP="00DE2FB1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0F5774" w:rsidRPr="00324892" w14:paraId="6BC0434F" w14:textId="77777777" w:rsidTr="00B21168">
        <w:trPr>
          <w:trHeight w:val="1070"/>
        </w:trPr>
        <w:tc>
          <w:tcPr>
            <w:tcW w:w="2880" w:type="dxa"/>
            <w:tcBorders>
              <w:bottom w:val="single" w:sz="4" w:space="0" w:color="000000" w:themeColor="text1"/>
            </w:tcBorders>
          </w:tcPr>
          <w:p w14:paraId="4C866A92" w14:textId="77777777" w:rsidR="005967DE" w:rsidRPr="00324892" w:rsidRDefault="005967DE" w:rsidP="003E0B47">
            <w:pPr>
              <w:pStyle w:val="NoSpacing"/>
              <w:bidi/>
              <w:rPr>
                <w:rFonts w:ascii="Times New Roman" w:eastAsia="Calibri" w:hAnsi="Times New Roman" w:cs="Times New Roman"/>
                <w:b/>
                <w:bCs/>
              </w:rPr>
            </w:pPr>
            <w:r w:rsidRPr="00324892">
              <w:rPr>
                <w:rFonts w:ascii="Times New Roman" w:eastAsia="Calibri" w:hAnsi="Times New Roman" w:cs="Times New Roman"/>
                <w:b/>
                <w:bCs/>
                <w:rtl/>
              </w:rPr>
              <w:t>لقاح الشلل</w:t>
            </w:r>
            <w:r w:rsidRPr="00324892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324892">
              <w:rPr>
                <w:rFonts w:ascii="Times New Roman" w:eastAsia="Calibri" w:hAnsi="Times New Roman" w:cs="Times New Roman" w:hint="cs"/>
                <w:b/>
                <w:bCs/>
                <w:rtl/>
                <w:lang w:bidi="ar-LB"/>
              </w:rPr>
              <w:t>إبرة في العضل</w:t>
            </w:r>
            <w:r w:rsidR="00DB7BE1" w:rsidRPr="00324892">
              <w:rPr>
                <w:rFonts w:ascii="Times New Roman" w:eastAsia="Calibri" w:hAnsi="Times New Roman" w:cs="Times New Roman"/>
                <w:b/>
                <w:bCs/>
                <w:lang w:bidi="ar-LB"/>
              </w:rPr>
              <w:t>*</w:t>
            </w:r>
            <w:r w:rsidRPr="00324892">
              <w:rPr>
                <w:rFonts w:ascii="Times New Roman" w:eastAsia="Calibri" w:hAnsi="Times New Roman" w:cs="Times New Roman"/>
                <w:b/>
                <w:bCs/>
                <w:rtl/>
              </w:rPr>
              <w:t xml:space="preserve"> </w:t>
            </w:r>
          </w:p>
          <w:p w14:paraId="5BB3530E" w14:textId="77777777" w:rsidR="005967DE" w:rsidRPr="00324892" w:rsidRDefault="005967DE" w:rsidP="00B67F65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b/>
                <w:bCs/>
                <w:rtl/>
              </w:rPr>
            </w:pPr>
            <w:r w:rsidRPr="00324892">
              <w:rPr>
                <w:rFonts w:ascii="Times New Roman" w:eastAsia="Calibri" w:hAnsi="Times New Roman" w:cs="Times New Roman"/>
              </w:rPr>
              <w:t>Polio injectable</w:t>
            </w:r>
            <w:r w:rsidR="00B67F65" w:rsidRPr="00324892">
              <w:rPr>
                <w:rFonts w:ascii="Times New Roman" w:eastAsia="Calibri" w:hAnsi="Times New Roman" w:cs="Times New Roman"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</w:rPr>
              <w:t>(IPV)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09862F22" w14:textId="77777777" w:rsidR="00BD28B9" w:rsidRPr="00324892" w:rsidRDefault="00B67F65" w:rsidP="00BD28B9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SC</w:t>
            </w:r>
          </w:p>
          <w:p w14:paraId="7BCAE62B" w14:textId="77777777" w:rsidR="00BD28B9" w:rsidRPr="00324892" w:rsidRDefault="00BD28B9" w:rsidP="00BD28B9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  <w:rtl/>
              </w:rPr>
            </w:pPr>
            <w:r w:rsidRPr="00324892">
              <w:rPr>
                <w:rFonts w:asciiTheme="majorBidi" w:hAnsiTheme="majorBidi" w:cstheme="majorBidi" w:hint="cs"/>
                <w:color w:val="202020"/>
                <w:rtl/>
              </w:rPr>
              <w:t>أو</w:t>
            </w:r>
          </w:p>
          <w:p w14:paraId="31ECF004" w14:textId="77777777" w:rsidR="005967DE" w:rsidRPr="00324892" w:rsidRDefault="00B67F65" w:rsidP="00BD28B9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 xml:space="preserve"> IM</w:t>
            </w:r>
          </w:p>
          <w:p w14:paraId="69C08E9C" w14:textId="77777777" w:rsidR="00B67F65" w:rsidRPr="00324892" w:rsidRDefault="00B67F65" w:rsidP="00BD28B9">
            <w:pPr>
              <w:pStyle w:val="NoSpacing"/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1B2BE99D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للوقاية من مرض شلل الأطفال </w:t>
            </w:r>
          </w:p>
          <w:p w14:paraId="7EADF7EF" w14:textId="77777777" w:rsidR="00B67F65" w:rsidRPr="00324892" w:rsidRDefault="00B67F65" w:rsidP="00B67F65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730D8C19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مؤلف من فيروس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>ات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ميت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>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</w:rPr>
              <w:t>(IPV)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من ثلاثة أنماط (1،2،3) يصيب الأطفال دون الخمس سنوات بشكل خاص</w:t>
            </w:r>
          </w:p>
          <w:p w14:paraId="69C49A15" w14:textId="77777777" w:rsidR="00213569" w:rsidRPr="00324892" w:rsidRDefault="00213569" w:rsidP="00213569">
            <w:pPr>
              <w:pStyle w:val="ListParagraph"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36581356" w14:textId="77777777" w:rsidR="00213569" w:rsidRPr="00324892" w:rsidRDefault="0021356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>ي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>ع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>ط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>ي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 xml:space="preserve"> مناعة 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>ف</w:t>
            </w:r>
            <w:r w:rsidR="009E41AE" w:rsidRPr="00324892">
              <w:rPr>
                <w:rFonts w:ascii="Times New Roman" w:eastAsia="Calibri" w:hAnsi="Times New Roman" w:cs="Times New Roman" w:hint="cs"/>
                <w:rtl/>
              </w:rPr>
              <w:t>ردية فقط.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 xml:space="preserve"> لا يعزز المناعة الجماعية.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</w:tcPr>
          <w:p w14:paraId="6BEA9FCF" w14:textId="77777777" w:rsidR="00D178C1" w:rsidRPr="00324892" w:rsidRDefault="00D178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أطفال عمرهم تحت 4 أسابيع </w:t>
            </w:r>
          </w:p>
          <w:p w14:paraId="2301B2AD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13304EAC" w14:textId="77777777" w:rsidR="00586078" w:rsidRPr="00324892" w:rsidRDefault="0058607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3F46DC53" w14:textId="77777777" w:rsidR="00FC2AEC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على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نيومايسين، ستربتومايسين، أو بوليميكسين "ب"</w:t>
            </w:r>
          </w:p>
          <w:p w14:paraId="1C7F2CB4" w14:textId="77777777" w:rsidR="00CB30DB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</w:tcPr>
          <w:p w14:paraId="55E2B2FB" w14:textId="77777777" w:rsidR="005967DE" w:rsidRPr="00676D3C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676D3C">
              <w:rPr>
                <w:rFonts w:ascii="Times New Roman" w:eastAsia="Calibri" w:hAnsi="Times New Roman" w:cs="Times New Roman"/>
                <w:rtl/>
              </w:rPr>
              <w:t xml:space="preserve">ألم </w:t>
            </w:r>
            <w:r w:rsidRPr="00676D3C">
              <w:rPr>
                <w:rFonts w:ascii="Times New Roman" w:eastAsia="Calibri" w:hAnsi="Times New Roman" w:cs="Times New Roman" w:hint="cs"/>
                <w:rtl/>
              </w:rPr>
              <w:t>و/أو إ</w:t>
            </w:r>
            <w:r w:rsidRPr="00676D3C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676D3C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676D3C">
              <w:rPr>
                <w:rFonts w:ascii="Times New Roman" w:eastAsia="Calibri" w:hAnsi="Times New Roman" w:cs="Times New Roman"/>
                <w:rtl/>
              </w:rPr>
              <w:t>م</w:t>
            </w:r>
            <w:r w:rsidRPr="00676D3C">
              <w:rPr>
                <w:rFonts w:ascii="Times New Roman" w:eastAsia="Calibri" w:hAnsi="Times New Roman" w:cs="Times New Roman" w:hint="cs"/>
                <w:rtl/>
              </w:rPr>
              <w:t>وضعي</w:t>
            </w:r>
          </w:p>
          <w:p w14:paraId="74F92CDC" w14:textId="77777777" w:rsidR="00C70137" w:rsidRPr="00676D3C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676D3C">
              <w:rPr>
                <w:rFonts w:ascii="Times New Roman" w:eastAsia="Calibri" w:hAnsi="Times New Roman" w:cs="Times New Roman" w:hint="cs"/>
                <w:rtl/>
              </w:rPr>
              <w:t xml:space="preserve">إرتفاع الحرارة </w:t>
            </w:r>
            <w:r w:rsidR="00C70137" w:rsidRPr="00676D3C">
              <w:rPr>
                <w:rFonts w:ascii="Times New Roman" w:eastAsia="Calibri" w:hAnsi="Times New Roman" w:cs="Times New Roman" w:hint="cs"/>
                <w:rtl/>
                <w:lang w:bidi="ar-LB"/>
              </w:rPr>
              <w:t>(أو حمى</w:t>
            </w:r>
            <w:r w:rsidR="00C70137" w:rsidRPr="00676D3C">
              <w:rPr>
                <w:rFonts w:ascii="Times New Roman" w:eastAsia="Calibri" w:hAnsi="Times New Roman" w:cs="Times New Roman"/>
                <w:vertAlign w:val="superscript"/>
                <w:lang w:bidi="ar-LB"/>
              </w:rPr>
              <w:t>3</w:t>
            </w:r>
            <w:r w:rsidR="00C70137" w:rsidRPr="00676D3C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</w:t>
            </w:r>
            <w:r w:rsidR="00C70137" w:rsidRPr="00676D3C">
              <w:rPr>
                <w:rFonts w:ascii="Times New Roman" w:eastAsia="Calibri" w:hAnsi="Times New Roman" w:cs="Times New Roman" w:hint="cs"/>
                <w:rtl/>
              </w:rPr>
              <w:t>نادراً)</w:t>
            </w:r>
          </w:p>
          <w:p w14:paraId="163AE06C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</w:t>
            </w:r>
          </w:p>
        </w:tc>
      </w:tr>
      <w:tr w:rsidR="000F5774" w:rsidRPr="00324892" w14:paraId="278DF76B" w14:textId="77777777" w:rsidTr="00B21168">
        <w:tc>
          <w:tcPr>
            <w:tcW w:w="2880" w:type="dxa"/>
            <w:shd w:val="clear" w:color="auto" w:fill="F2F2F2" w:themeFill="background1" w:themeFillShade="F2"/>
          </w:tcPr>
          <w:p w14:paraId="49E310C1" w14:textId="77777777" w:rsidR="0023782B" w:rsidRPr="00324892" w:rsidRDefault="005967DE" w:rsidP="0023782B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b/>
                <w:bCs/>
                <w:rtl/>
              </w:rPr>
            </w:pPr>
            <w:r w:rsidRPr="00324892">
              <w:rPr>
                <w:rFonts w:ascii="Times New Roman" w:eastAsia="Calibri" w:hAnsi="Times New Roman" w:cs="Times New Roman"/>
                <w:b/>
                <w:bCs/>
                <w:rtl/>
              </w:rPr>
              <w:t>اللقاح الثلاثي</w:t>
            </w:r>
            <w:r w:rsidR="009B106F" w:rsidRPr="00324892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23782B" w:rsidRPr="00324892">
              <w:rPr>
                <w:rFonts w:ascii="Times New Roman" w:eastAsia="Calibri" w:hAnsi="Times New Roman" w:cs="Times New Roman" w:hint="cs"/>
                <w:b/>
                <w:bCs/>
                <w:rtl/>
              </w:rPr>
              <w:t xml:space="preserve">                </w:t>
            </w:r>
            <w:proofErr w:type="spellStart"/>
            <w:r w:rsidR="0023782B" w:rsidRPr="00324892">
              <w:rPr>
                <w:rFonts w:ascii="Times New Roman" w:eastAsia="Calibri" w:hAnsi="Times New Roman" w:cs="Times New Roman"/>
              </w:rPr>
              <w:t>DTaP</w:t>
            </w:r>
            <w:proofErr w:type="spellEnd"/>
          </w:p>
          <w:p w14:paraId="27069B0D" w14:textId="77777777" w:rsidR="005967DE" w:rsidRPr="00324892" w:rsidRDefault="0023782B" w:rsidP="000E7B77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i/>
                <w:iCs/>
              </w:rPr>
            </w:pPr>
            <w:r w:rsidRPr="00324892">
              <w:rPr>
                <w:rFonts w:ascii="Times New Roman" w:eastAsia="Calibri" w:hAnsi="Times New Roman" w:cs="Times New Roman" w:hint="cs"/>
                <w:b/>
                <w:bCs/>
                <w:i/>
                <w:iCs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 w:rsidRPr="00324892">
              <w:rPr>
                <w:rFonts w:ascii="Times New Roman" w:eastAsia="Calibri" w:hAnsi="Times New Roman" w:cs="Times New Roman"/>
                <w:i/>
                <w:iCs/>
              </w:rPr>
              <w:t>Infanrix</w:t>
            </w:r>
            <w:proofErr w:type="spellEnd"/>
            <w:r w:rsidR="000E7B77">
              <w:rPr>
                <w:rFonts w:ascii="Times New Roman" w:eastAsia="Calibri" w:hAnsi="Times New Roman" w:cs="Times New Roman"/>
                <w:i/>
                <w:iCs/>
              </w:rPr>
              <w:t>;</w:t>
            </w:r>
            <w:r w:rsidR="00583E0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proofErr w:type="spellStart"/>
            <w:r w:rsidR="00EA761B">
              <w:rPr>
                <w:rFonts w:ascii="Times New Roman" w:eastAsia="Calibri" w:hAnsi="Times New Roman" w:cs="Times New Roman"/>
                <w:i/>
                <w:iCs/>
              </w:rPr>
              <w:t>Adacel</w:t>
            </w:r>
            <w:proofErr w:type="spellEnd"/>
            <w:r w:rsidR="00EA761B"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 w:rsidR="00583E0A">
              <w:rPr>
                <w:rFonts w:ascii="Times New Roman" w:eastAsia="Calibri" w:hAnsi="Times New Roman" w:cs="Times New Roman"/>
                <w:i/>
                <w:iCs/>
              </w:rPr>
              <w:t>Tripacel</w:t>
            </w:r>
            <w:proofErr w:type="spellEnd"/>
            <w:r w:rsidR="000E7B77"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 w:rsidR="000E7B77">
              <w:rPr>
                <w:rFonts w:ascii="Times New Roman" w:eastAsia="Calibri" w:hAnsi="Times New Roman" w:cs="Times New Roman"/>
                <w:i/>
                <w:iCs/>
              </w:rPr>
              <w:t>Tr</w:t>
            </w:r>
            <w:r w:rsidR="00EA761B">
              <w:rPr>
                <w:rFonts w:ascii="Times New Roman" w:eastAsia="Calibri" w:hAnsi="Times New Roman" w:cs="Times New Roman"/>
                <w:i/>
                <w:iCs/>
              </w:rPr>
              <w:t>i</w:t>
            </w:r>
            <w:r w:rsidR="000E7B77">
              <w:rPr>
                <w:rFonts w:ascii="Times New Roman" w:eastAsia="Calibri" w:hAnsi="Times New Roman" w:cs="Times New Roman"/>
                <w:i/>
                <w:iCs/>
              </w:rPr>
              <w:t>pedia</w:t>
            </w:r>
            <w:proofErr w:type="spellEnd"/>
            <w:r w:rsidRPr="00324892">
              <w:rPr>
                <w:rFonts w:ascii="Times New Roman" w:eastAsia="Calibri" w:hAnsi="Times New Roman" w:cs="Times New Roman"/>
                <w:i/>
                <w:iCs/>
              </w:rPr>
              <w:t>)</w:t>
            </w:r>
          </w:p>
          <w:p w14:paraId="4376FA85" w14:textId="77777777" w:rsidR="009B106F" w:rsidRPr="00324892" w:rsidRDefault="009B106F" w:rsidP="009B106F">
            <w:pPr>
              <w:pStyle w:val="NoSpacing"/>
              <w:rPr>
                <w:rFonts w:ascii="Times New Roman" w:eastAsia="Calibri" w:hAnsi="Times New Roman" w:cs="Times New Roman"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lang w:bidi="ar-LB"/>
              </w:rPr>
              <w:t xml:space="preserve">D: </w:t>
            </w:r>
            <w:proofErr w:type="spellStart"/>
            <w:r w:rsidRPr="00324892">
              <w:rPr>
                <w:rFonts w:ascii="Times New Roman" w:eastAsia="Calibri" w:hAnsi="Times New Roman" w:cs="Times New Roman"/>
                <w:lang w:bidi="ar-LB"/>
              </w:rPr>
              <w:t>Diphteria</w:t>
            </w:r>
            <w:proofErr w:type="spellEnd"/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خانوق     </w:t>
            </w:r>
          </w:p>
          <w:p w14:paraId="46758E04" w14:textId="77777777" w:rsidR="009B106F" w:rsidRPr="00324892" w:rsidRDefault="009B106F" w:rsidP="009B106F">
            <w:pPr>
              <w:pStyle w:val="NoSpacing"/>
              <w:rPr>
                <w:rFonts w:ascii="Times New Roman" w:eastAsia="Calibri" w:hAnsi="Times New Roman" w:cs="Times New Roman"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lang w:bidi="ar-LB"/>
              </w:rPr>
              <w:t xml:space="preserve">T: </w:t>
            </w:r>
            <w:proofErr w:type="spellStart"/>
            <w:r w:rsidRPr="00324892">
              <w:rPr>
                <w:rFonts w:ascii="Times New Roman" w:eastAsia="Calibri" w:hAnsi="Times New Roman" w:cs="Times New Roman"/>
                <w:lang w:bidi="ar-LB"/>
              </w:rPr>
              <w:t>Tetanos</w:t>
            </w:r>
            <w:proofErr w:type="spellEnd"/>
            <w:r w:rsidRPr="00324892">
              <w:rPr>
                <w:rFonts w:ascii="Times New Roman" w:eastAsia="Calibri" w:hAnsi="Times New Roman" w:cs="Times New Roman"/>
                <w:lang w:bidi="ar-LB"/>
              </w:rPr>
              <w:t xml:space="preserve"> 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كزاز        </w:t>
            </w:r>
          </w:p>
          <w:p w14:paraId="26D61728" w14:textId="77777777" w:rsidR="00F45D06" w:rsidRPr="00324892" w:rsidRDefault="009B106F" w:rsidP="00793D0E">
            <w:pPr>
              <w:pStyle w:val="NoSpacing"/>
              <w:rPr>
                <w:rFonts w:ascii="Times New Roman" w:eastAsia="Calibri" w:hAnsi="Times New Roman" w:cs="Times New Roman"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lang w:bidi="ar-LB"/>
              </w:rPr>
              <w:t>P: Pertussis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شاهوق</w:t>
            </w:r>
            <w:r w:rsidR="00793D0E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/ </w:t>
            </w:r>
            <w:r w:rsidR="00767D69" w:rsidRPr="00324892">
              <w:rPr>
                <w:rFonts w:asciiTheme="majorBidi" w:hAnsiTheme="majorBidi" w:cstheme="majorBidi"/>
                <w:color w:val="202020"/>
                <w:rtl/>
              </w:rPr>
              <w:t>السعال الديكي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</w:t>
            </w:r>
          </w:p>
          <w:p w14:paraId="7E431BFD" w14:textId="77777777" w:rsidR="00AF365C" w:rsidRPr="00324892" w:rsidRDefault="00AF365C" w:rsidP="00AF365C">
            <w:pPr>
              <w:pStyle w:val="NoSpacing"/>
              <w:bidi/>
              <w:rPr>
                <w:rFonts w:ascii="Times New Roman" w:eastAsia="Calibri" w:hAnsi="Times New Roman" w:cs="Times New Roman"/>
                <w:rtl/>
                <w:lang w:bidi="ar-LB"/>
              </w:rPr>
            </w:pPr>
          </w:p>
          <w:p w14:paraId="6F95BD88" w14:textId="77777777" w:rsidR="00AF365C" w:rsidRPr="00324892" w:rsidRDefault="00AF365C" w:rsidP="0095283C">
            <w:pPr>
              <w:pStyle w:val="NoSpacing"/>
              <w:bidi/>
              <w:rPr>
                <w:rFonts w:ascii="Times New Roman" w:eastAsia="Calibri" w:hAnsi="Times New Roman" w:cs="Times New Roman"/>
                <w:b/>
                <w:bCs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 w:hint="cs"/>
                <w:b/>
                <w:bCs/>
                <w:rtl/>
                <w:lang w:bidi="ar-LB"/>
              </w:rPr>
              <w:t xml:space="preserve">ملاحظة: يعطى لقاح </w:t>
            </w:r>
            <w:proofErr w:type="spellStart"/>
            <w:r w:rsidRPr="00324892">
              <w:rPr>
                <w:rFonts w:ascii="Times New Roman" w:eastAsia="Calibri" w:hAnsi="Times New Roman" w:cs="Times New Roman"/>
                <w:b/>
                <w:bCs/>
                <w:lang w:bidi="ar-LB"/>
              </w:rPr>
              <w:t>dT</w:t>
            </w:r>
            <w:proofErr w:type="spellEnd"/>
            <w:r w:rsidRPr="00324892">
              <w:rPr>
                <w:rFonts w:ascii="Times New Roman" w:eastAsia="Calibri" w:hAnsi="Times New Roman" w:cs="Times New Roman" w:hint="cs"/>
                <w:b/>
                <w:bCs/>
                <w:rtl/>
                <w:lang w:bidi="ar-LB"/>
              </w:rPr>
              <w:t xml:space="preserve"> بعد عمر 6 سنوات</w:t>
            </w:r>
            <w:r w:rsidR="0095283C" w:rsidRPr="0095283C">
              <w:rPr>
                <w:rFonts w:ascii="Times New Roman" w:eastAsia="Calibri" w:hAnsi="Times New Roman" w:cs="Times New Roman"/>
                <w:i/>
                <w:iCs/>
                <w:lang w:bidi="ar-LB"/>
              </w:rPr>
              <w:t xml:space="preserve"> (</w:t>
            </w:r>
            <w:proofErr w:type="spellStart"/>
            <w:r w:rsidR="0095283C" w:rsidRPr="0095283C">
              <w:rPr>
                <w:rFonts w:ascii="Times New Roman" w:eastAsia="Calibri" w:hAnsi="Times New Roman" w:cs="Times New Roman"/>
                <w:i/>
                <w:iCs/>
                <w:lang w:bidi="ar-LB"/>
              </w:rPr>
              <w:t>Imovax</w:t>
            </w:r>
            <w:proofErr w:type="spellEnd"/>
            <w:r w:rsidR="0095283C" w:rsidRPr="0095283C">
              <w:rPr>
                <w:rFonts w:ascii="Times New Roman" w:eastAsia="Calibri" w:hAnsi="Times New Roman" w:cs="Times New Roman"/>
                <w:i/>
                <w:iCs/>
                <w:lang w:bidi="ar-LB"/>
              </w:rPr>
              <w:t xml:space="preserve"> </w:t>
            </w:r>
            <w:proofErr w:type="spellStart"/>
            <w:r w:rsidR="0095283C" w:rsidRPr="0095283C">
              <w:rPr>
                <w:rFonts w:ascii="Times New Roman" w:eastAsia="Calibri" w:hAnsi="Times New Roman" w:cs="Times New Roman"/>
                <w:i/>
                <w:iCs/>
                <w:lang w:bidi="ar-LB"/>
              </w:rPr>
              <w:t>dT</w:t>
            </w:r>
            <w:proofErr w:type="spellEnd"/>
            <w:r w:rsidR="0095283C" w:rsidRPr="0095283C">
              <w:rPr>
                <w:rFonts w:ascii="Times New Roman" w:eastAsia="Calibri" w:hAnsi="Times New Roman" w:cs="Times New Roman"/>
                <w:i/>
                <w:iCs/>
                <w:lang w:bidi="ar-LB"/>
              </w:rPr>
              <w:t xml:space="preserve">) </w:t>
            </w:r>
          </w:p>
          <w:p w14:paraId="5E94F7BA" w14:textId="77777777" w:rsidR="00F45D06" w:rsidRPr="00324892" w:rsidRDefault="00F45D06" w:rsidP="00F45D06">
            <w:pPr>
              <w:pStyle w:val="NoSpacing"/>
              <w:bidi/>
              <w:rPr>
                <w:rFonts w:ascii="Times New Roman" w:eastAsia="Calibri" w:hAnsi="Times New Roman" w:cs="Times New Roman"/>
                <w:rtl/>
                <w:lang w:bidi="ar-LB"/>
              </w:rPr>
            </w:pPr>
          </w:p>
          <w:p w14:paraId="13F07503" w14:textId="77777777" w:rsidR="009B106F" w:rsidRPr="00324892" w:rsidRDefault="006A10CC" w:rsidP="00F45D06">
            <w:pPr>
              <w:pStyle w:val="NoSpacing"/>
              <w:bidi/>
              <w:rPr>
                <w:rFonts w:asciiTheme="majorBidi" w:hAnsiTheme="majorBidi" w:cstheme="majorBidi"/>
                <w:lang w:bidi="ar-LB"/>
              </w:rPr>
            </w:pPr>
            <w:r w:rsidRPr="00324892">
              <w:rPr>
                <w:rFonts w:asciiTheme="majorBidi" w:hAnsiTheme="majorBidi" w:cstheme="majorBidi" w:hint="cs"/>
                <w:i/>
                <w:iCs/>
                <w:rtl/>
              </w:rPr>
              <w:t>يجب هز العبوة جيداً قبل الإستعمال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0AC5B0C9" w14:textId="77777777" w:rsidR="005967DE" w:rsidRPr="00324892" w:rsidRDefault="005967DE" w:rsidP="00BD28B9">
            <w:pPr>
              <w:bidi/>
              <w:jc w:val="center"/>
              <w:rPr>
                <w:rFonts w:ascii="Times New Roman" w:eastAsia="Calibri" w:hAnsi="Times New Roman" w:cs="Times New Roman"/>
              </w:rPr>
            </w:pPr>
          </w:p>
          <w:p w14:paraId="5D1BC770" w14:textId="77777777" w:rsidR="009B106F" w:rsidRPr="00324892" w:rsidRDefault="009B106F" w:rsidP="00BD28B9">
            <w:pPr>
              <w:bidi/>
              <w:jc w:val="center"/>
              <w:rPr>
                <w:rFonts w:ascii="Times New Roman" w:eastAsia="Calibri" w:hAnsi="Times New Roman" w:cs="Times New Roman"/>
              </w:rPr>
            </w:pPr>
          </w:p>
          <w:p w14:paraId="0DBF0B47" w14:textId="77777777" w:rsidR="009B106F" w:rsidRPr="00324892" w:rsidRDefault="009B106F" w:rsidP="00BD28B9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IM</w:t>
            </w:r>
          </w:p>
        </w:tc>
        <w:tc>
          <w:tcPr>
            <w:tcW w:w="3242" w:type="dxa"/>
            <w:shd w:val="clear" w:color="auto" w:fill="F2F2F2" w:themeFill="background1" w:themeFillShade="F2"/>
          </w:tcPr>
          <w:p w14:paraId="7520525F" w14:textId="77777777" w:rsidR="00D178C1" w:rsidRPr="00324892" w:rsidRDefault="00D178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للوقاية من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الخانوق/ الكزاز، والشاهوق</w:t>
            </w:r>
          </w:p>
          <w:p w14:paraId="7404ED76" w14:textId="77777777" w:rsidR="00D178C1" w:rsidRPr="00324892" w:rsidRDefault="00D178C1" w:rsidP="00D178C1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7C16B7E2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يتكون من بكتيريات الشاهوق الكاملة والميتة إضافة إلى زيفانات </w:t>
            </w:r>
            <w:r w:rsidRPr="00324892">
              <w:rPr>
                <w:rFonts w:ascii="Times New Roman" w:eastAsia="Calibri" w:hAnsi="Times New Roman" w:cs="Times New Roman"/>
              </w:rPr>
              <w:t>Toxin)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)  الخانوق والكزاز </w:t>
            </w:r>
          </w:p>
          <w:p w14:paraId="0E994839" w14:textId="77777777" w:rsidR="005967DE" w:rsidRPr="00324892" w:rsidRDefault="005967DE" w:rsidP="00B67F65">
            <w:pPr>
              <w:bidi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29747492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</w:t>
            </w:r>
          </w:p>
          <w:p w14:paraId="73A8D1EA" w14:textId="77777777" w:rsidR="009B106F" w:rsidRPr="00324892" w:rsidRDefault="009B106F" w:rsidP="009B106F">
            <w:pPr>
              <w:bidi/>
              <w:jc w:val="both"/>
              <w:rPr>
                <w:rFonts w:ascii="Times New Roman" w:eastAsia="Calibri" w:hAnsi="Times New Roman" w:cs="Times New Roman"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الخانوق: 95</w:t>
            </w:r>
            <w:r w:rsidRPr="00324892">
              <w:rPr>
                <w:rFonts w:ascii="Times New Roman" w:eastAsia="Calibri" w:hAnsi="Times New Roman" w:cs="Times New Roman"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%</w:t>
            </w:r>
          </w:p>
          <w:p w14:paraId="2E89E5C9" w14:textId="77777777" w:rsidR="009B106F" w:rsidRPr="00324892" w:rsidRDefault="009B106F" w:rsidP="005967DE">
            <w:pPr>
              <w:bidi/>
              <w:jc w:val="both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الكزاز : 100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%</w:t>
            </w:r>
          </w:p>
          <w:p w14:paraId="7B411985" w14:textId="77777777" w:rsidR="005967DE" w:rsidRPr="00324892" w:rsidRDefault="009B106F" w:rsidP="00BD28B9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الشاهوق</w:t>
            </w:r>
            <w:r w:rsidR="00BD28B9" w:rsidRPr="00324892">
              <w:rPr>
                <w:rFonts w:ascii="Times New Roman" w:eastAsia="Calibri" w:hAnsi="Times New Roman" w:cs="Times New Roman" w:hint="cs"/>
                <w:rtl/>
              </w:rPr>
              <w:t xml:space="preserve"> أو </w:t>
            </w:r>
            <w:r w:rsidR="00BD28B9" w:rsidRPr="00324892">
              <w:rPr>
                <w:rFonts w:asciiTheme="majorBidi" w:hAnsiTheme="majorBidi" w:cstheme="majorBidi"/>
                <w:color w:val="202020"/>
                <w:rtl/>
              </w:rPr>
              <w:t>السعال الديكي</w:t>
            </w:r>
            <w:r w:rsidRPr="00324892">
              <w:rPr>
                <w:rFonts w:ascii="Times New Roman" w:eastAsia="Calibri" w:hAnsi="Times New Roman" w:cs="Times New Roman"/>
                <w:rtl/>
              </w:rPr>
              <w:t>:70</w:t>
            </w:r>
            <w:r w:rsidR="00BD28B9"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-90 %</w:t>
            </w:r>
          </w:p>
        </w:tc>
        <w:tc>
          <w:tcPr>
            <w:tcW w:w="4057" w:type="dxa"/>
            <w:shd w:val="clear" w:color="auto" w:fill="F2F2F2" w:themeFill="background1" w:themeFillShade="F2"/>
          </w:tcPr>
          <w:p w14:paraId="0B7D0ACA" w14:textId="77777777" w:rsidR="00D178C1" w:rsidRPr="00324892" w:rsidRDefault="00D178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أطفال عمرهم تحت 4 أسابيع </w:t>
            </w:r>
          </w:p>
          <w:p w14:paraId="5713AA71" w14:textId="77777777" w:rsidR="00F45D06" w:rsidRPr="00324892" w:rsidRDefault="00F45D0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أطفال عمرهم فوق 6 سنوات</w:t>
            </w:r>
            <w:r w:rsidR="0016322F" w:rsidRPr="00324892">
              <w:rPr>
                <w:rFonts w:ascii="Times New Roman" w:eastAsia="Calibri" w:hAnsi="Times New Roman" w:cs="Times New Roman" w:hint="cs"/>
                <w:rtl/>
              </w:rPr>
              <w:t xml:space="preserve">: </w:t>
            </w:r>
            <w:r w:rsidR="0016322F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يمكن إعطائهم لقاح </w:t>
            </w:r>
            <w:proofErr w:type="spellStart"/>
            <w:r w:rsidR="0016322F" w:rsidRPr="00324892">
              <w:rPr>
                <w:rFonts w:ascii="Times New Roman" w:eastAsia="Calibri" w:hAnsi="Times New Roman" w:cs="Times New Roman"/>
                <w:lang w:bidi="ar-LB"/>
              </w:rPr>
              <w:t>dT</w:t>
            </w:r>
            <w:proofErr w:type="spellEnd"/>
          </w:p>
          <w:p w14:paraId="287EA0B2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1CE798DE" w14:textId="77777777" w:rsidR="003E3515" w:rsidRPr="00324892" w:rsidRDefault="003E351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صدمة خلال 48 ساعة من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ال</w:t>
            </w:r>
            <w:r w:rsidRPr="00324892">
              <w:rPr>
                <w:rFonts w:ascii="Times New Roman" w:eastAsia="Calibri" w:hAnsi="Times New Roman" w:cs="Times New Roman"/>
                <w:rtl/>
              </w:rPr>
              <w:t>حصول على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اللقاح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سابقاً</w:t>
            </w:r>
          </w:p>
          <w:p w14:paraId="7BE04C12" w14:textId="77777777" w:rsidR="00586078" w:rsidRPr="00324892" w:rsidRDefault="0058607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66D33D0E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حمى أو 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  <w:proofErr w:type="spellStart"/>
            <w:r w:rsidRPr="00324892">
              <w:rPr>
                <w:rFonts w:ascii="Times New Roman" w:eastAsia="Calibri" w:hAnsi="Times New Roman" w:cs="Times New Roman"/>
                <w:vertAlign w:val="superscript"/>
                <w:lang w:bidi="ar-LB"/>
              </w:rPr>
              <w:t>o</w:t>
            </w:r>
            <w:r w:rsidRPr="00324892">
              <w:rPr>
                <w:rFonts w:ascii="Times New Roman" w:eastAsia="Calibri" w:hAnsi="Times New Roman" w:cs="Times New Roman"/>
                <w:lang w:bidi="ar-LB"/>
              </w:rPr>
              <w:t>C</w:t>
            </w:r>
            <w:proofErr w:type="spellEnd"/>
            <w:r w:rsidRPr="00324892">
              <w:rPr>
                <w:rFonts w:ascii="Times New Roman" w:eastAsia="Calibri" w:hAnsi="Times New Roman" w:cs="Times New Roman"/>
                <w:rtl/>
              </w:rPr>
              <w:t>40</w:t>
            </w:r>
          </w:p>
          <w:p w14:paraId="50DA3F4A" w14:textId="77777777" w:rsidR="00A44AF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</w:p>
          <w:p w14:paraId="5FBAE7BA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حالة غيرمستقرة في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الجهاز العصبي </w:t>
            </w:r>
          </w:p>
          <w:p w14:paraId="2058AF5A" w14:textId="77777777" w:rsidR="0023782B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لتهاب في الدماغ خلال 7 أيام من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ال</w:t>
            </w:r>
            <w:r w:rsidRPr="00324892">
              <w:rPr>
                <w:rFonts w:ascii="Times New Roman" w:eastAsia="Calibri" w:hAnsi="Times New Roman" w:cs="Times New Roman"/>
                <w:rtl/>
              </w:rPr>
              <w:t>حصول على اللقاح</w:t>
            </w:r>
            <w:r w:rsidR="00D178C1" w:rsidRPr="00324892">
              <w:rPr>
                <w:rFonts w:ascii="Times New Roman" w:eastAsia="Calibri" w:hAnsi="Times New Roman" w:cs="Times New Roman" w:hint="cs"/>
                <w:rtl/>
              </w:rPr>
              <w:t xml:space="preserve"> سابقاُ</w:t>
            </w:r>
          </w:p>
        </w:tc>
        <w:tc>
          <w:tcPr>
            <w:tcW w:w="4041" w:type="dxa"/>
            <w:shd w:val="clear" w:color="auto" w:fill="F2F2F2" w:themeFill="background1" w:themeFillShade="F2"/>
          </w:tcPr>
          <w:p w14:paraId="054BCEF0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ألم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و/أو 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</w:t>
            </w:r>
          </w:p>
          <w:p w14:paraId="484E8C5A" w14:textId="77777777" w:rsidR="00E90D81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شحوب مفاجئ</w:t>
            </w:r>
          </w:p>
          <w:p w14:paraId="086B3742" w14:textId="77777777" w:rsidR="00E90D81" w:rsidRPr="00324892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تعكر مزاج أو حالة هياج</w:t>
            </w:r>
          </w:p>
          <w:p w14:paraId="14339B4C" w14:textId="77777777" w:rsidR="00C70137" w:rsidRPr="00324892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إرتفاع الحرارة </w:t>
            </w:r>
            <w:r w:rsidR="00C70137" w:rsidRPr="00324892">
              <w:rPr>
                <w:rFonts w:ascii="Times New Roman" w:eastAsia="Calibri" w:hAnsi="Times New Roman" w:cs="Times New Roman"/>
                <w:rtl/>
              </w:rPr>
              <w:t xml:space="preserve">خلال </w:t>
            </w:r>
            <w:r w:rsidR="00C70137" w:rsidRPr="00324892">
              <w:rPr>
                <w:rFonts w:ascii="Times New Roman" w:eastAsia="Calibri" w:hAnsi="Times New Roman" w:cs="Times New Roman" w:hint="cs"/>
                <w:rtl/>
              </w:rPr>
              <w:t>1-3</w:t>
            </w:r>
            <w:r w:rsidR="00C70137" w:rsidRPr="00324892">
              <w:rPr>
                <w:rFonts w:ascii="Times New Roman" w:eastAsia="Calibri" w:hAnsi="Times New Roman" w:cs="Times New Roman"/>
                <w:rtl/>
              </w:rPr>
              <w:t xml:space="preserve"> أيام من إعطاء اللقاح</w:t>
            </w:r>
          </w:p>
          <w:p w14:paraId="1AD96E8E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قلة شهية</w:t>
            </w:r>
          </w:p>
          <w:p w14:paraId="2272FD0D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تقيؤ</w:t>
            </w:r>
            <w:r w:rsidR="00C70137"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  <w:p w14:paraId="3062AFCB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صراخ مستمر لأكثر من 4 ساعات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(نادراً)</w:t>
            </w:r>
          </w:p>
          <w:p w14:paraId="54FED0F1" w14:textId="77777777" w:rsidR="005967DE" w:rsidRPr="00324892" w:rsidRDefault="00F45D0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إختلاجات أو </w:t>
            </w:r>
            <w:r w:rsidR="0023782B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تشنجات </w:t>
            </w:r>
            <w:r w:rsidR="005967DE" w:rsidRPr="00324892">
              <w:rPr>
                <w:rFonts w:ascii="Times New Roman" w:eastAsia="Calibri" w:hAnsi="Times New Roman" w:cs="Times New Roman" w:hint="cs"/>
                <w:rtl/>
              </w:rPr>
              <w:t>(نادراً)</w:t>
            </w:r>
          </w:p>
          <w:p w14:paraId="4EA2915B" w14:textId="77777777" w:rsidR="00F45D06" w:rsidRPr="00324892" w:rsidRDefault="00F45D0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إرتخاء وخمول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(نادراً)</w:t>
            </w:r>
          </w:p>
          <w:p w14:paraId="4DAF27CD" w14:textId="77777777" w:rsidR="005967DE" w:rsidRPr="00E90D81" w:rsidRDefault="00185D33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لتهاب </w:t>
            </w:r>
            <w:r w:rsidR="00F45D06" w:rsidRPr="00324892">
              <w:rPr>
                <w:rFonts w:ascii="Times New Roman" w:eastAsia="Calibri" w:hAnsi="Times New Roman" w:cs="Times New Roman" w:hint="cs"/>
                <w:rtl/>
              </w:rPr>
              <w:t xml:space="preserve">حاد 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في الدماغ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(نادراً جداً) </w:t>
            </w:r>
          </w:p>
          <w:p w14:paraId="5396B1D9" w14:textId="77777777" w:rsidR="00E90D81" w:rsidRPr="00E977E0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  <w:p w14:paraId="5731AB85" w14:textId="77777777" w:rsidR="00E977E0" w:rsidRPr="00324892" w:rsidRDefault="00E977E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349CC" w14:paraId="20DDFCAC" w14:textId="77777777" w:rsidTr="00C96024">
        <w:trPr>
          <w:trHeight w:val="332"/>
        </w:trPr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0C597F25" w14:textId="77777777" w:rsidR="005349CC" w:rsidRPr="0023782B" w:rsidRDefault="005349CC" w:rsidP="00C96024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>
              <w:lastRenderedPageBreak/>
              <w:br w:type="page"/>
            </w:r>
            <w:r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للقاح              </w:t>
            </w:r>
            <w:r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06F558D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3242" w:type="dxa"/>
            <w:shd w:val="clear" w:color="auto" w:fill="D9D9D9" w:themeFill="background1" w:themeFillShade="D9"/>
            <w:vAlign w:val="center"/>
          </w:tcPr>
          <w:p w14:paraId="2A31FB62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معلومات عامة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فعاليته</w:t>
            </w:r>
          </w:p>
        </w:tc>
        <w:tc>
          <w:tcPr>
            <w:tcW w:w="4057" w:type="dxa"/>
            <w:shd w:val="clear" w:color="auto" w:fill="D9D9D9" w:themeFill="background1" w:themeFillShade="D9"/>
            <w:vAlign w:val="center"/>
          </w:tcPr>
          <w:p w14:paraId="5A85AD6D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4041" w:type="dxa"/>
            <w:shd w:val="clear" w:color="auto" w:fill="D9D9D9" w:themeFill="background1" w:themeFillShade="D9"/>
            <w:vAlign w:val="center"/>
          </w:tcPr>
          <w:p w14:paraId="555B0BBC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0F5774" w:rsidRPr="00324892" w14:paraId="3D8400F2" w14:textId="77777777" w:rsidTr="00B21168">
        <w:tc>
          <w:tcPr>
            <w:tcW w:w="2880" w:type="dxa"/>
            <w:tcBorders>
              <w:bottom w:val="single" w:sz="4" w:space="0" w:color="000000" w:themeColor="text1"/>
            </w:tcBorders>
          </w:tcPr>
          <w:p w14:paraId="7F330FFF" w14:textId="77777777" w:rsidR="005967DE" w:rsidRPr="00324892" w:rsidRDefault="005967DE" w:rsidP="003031F0">
            <w:pPr>
              <w:pStyle w:val="BodyText3"/>
              <w:rPr>
                <w:rFonts w:asciiTheme="majorBidi" w:hAnsiTheme="majorBidi" w:cstheme="majorBidi"/>
                <w:color w:val="202020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  <w:sz w:val="22"/>
                <w:szCs w:val="22"/>
                <w:rtl/>
              </w:rPr>
              <w:t xml:space="preserve">لقاح المستدمية النزلية "ب" </w:t>
            </w:r>
          </w:p>
          <w:p w14:paraId="64F9AEB5" w14:textId="77777777" w:rsidR="005967DE" w:rsidRPr="00324892" w:rsidRDefault="005967DE" w:rsidP="003031F0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</w:rPr>
              <w:t>HIB</w:t>
            </w:r>
          </w:p>
          <w:p w14:paraId="59B0465F" w14:textId="77777777" w:rsidR="00B92A88" w:rsidRPr="00324892" w:rsidRDefault="00B92A88" w:rsidP="003031F0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rtl/>
                <w:lang w:val="fr-FR"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Act-Hib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PedVax-Hib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Hibtiter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Hiberix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)</w:t>
            </w:r>
          </w:p>
          <w:p w14:paraId="5A888493" w14:textId="77777777" w:rsidR="00F45D06" w:rsidRPr="00324892" w:rsidRDefault="00F45D06" w:rsidP="003031F0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rtl/>
                <w:lang w:val="fr-FR"/>
              </w:rPr>
            </w:pPr>
          </w:p>
          <w:p w14:paraId="4252E1FB" w14:textId="77777777" w:rsidR="00F45D06" w:rsidRPr="00324892" w:rsidRDefault="00F45D06" w:rsidP="003031F0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rtl/>
                <w:lang w:val="fr-FR"/>
              </w:rPr>
            </w:pPr>
          </w:p>
          <w:p w14:paraId="00B42737" w14:textId="77777777" w:rsidR="00F45D06" w:rsidRPr="00324892" w:rsidRDefault="00F45D06" w:rsidP="003031F0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rtl/>
                <w:lang w:val="fr-FR"/>
              </w:rPr>
            </w:pPr>
          </w:p>
          <w:p w14:paraId="1A5111F8" w14:textId="77777777" w:rsidR="00F45D06" w:rsidRPr="00324892" w:rsidRDefault="00F45D06" w:rsidP="00F45D06">
            <w:pPr>
              <w:pStyle w:val="BodyText3"/>
              <w:rPr>
                <w:rFonts w:cs="Times New Roma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332B1849" w14:textId="77777777" w:rsidR="005967DE" w:rsidRPr="00324892" w:rsidRDefault="00BD28B9" w:rsidP="00BD28B9">
            <w:pPr>
              <w:bidi/>
              <w:jc w:val="center"/>
              <w:rPr>
                <w:rFonts w:asciiTheme="majorBidi" w:hAnsiTheme="majorBidi" w:cstheme="majorBidi"/>
                <w:color w:val="202020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IM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174F688C" w14:textId="77777777" w:rsidR="002D143C" w:rsidRPr="00324892" w:rsidRDefault="002D143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أجزاء من بكتيريا </w:t>
            </w:r>
            <w:r w:rsidRPr="00324892">
              <w:rPr>
                <w:rFonts w:asciiTheme="majorBidi" w:hAnsiTheme="majorBidi" w:cstheme="majorBidi"/>
                <w:color w:val="202020"/>
                <w:rtl/>
              </w:rPr>
              <w:t xml:space="preserve">المستدمية النزلية "ب" 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معالجة كيميائياً </w:t>
            </w:r>
            <w:r w:rsidRPr="00324892">
              <w:rPr>
                <w:rFonts w:ascii="Times New Roman" w:eastAsia="Calibri" w:hAnsi="Times New Roman" w:cs="Times New Roman"/>
              </w:rPr>
              <w:t>(conjugated)</w:t>
            </w:r>
          </w:p>
          <w:p w14:paraId="5C6A91A5" w14:textId="77777777" w:rsidR="000C5B94" w:rsidRPr="00324892" w:rsidRDefault="000C5B94" w:rsidP="000C5B94">
            <w:pPr>
              <w:bidi/>
              <w:rPr>
                <w:rFonts w:asciiTheme="majorBidi" w:hAnsiTheme="majorBidi" w:cstheme="majorBidi"/>
                <w:color w:val="202020"/>
                <w:sz w:val="12"/>
                <w:szCs w:val="12"/>
                <w:lang w:bidi="ar-LB"/>
              </w:rPr>
            </w:pPr>
          </w:p>
          <w:p w14:paraId="7F6253C5" w14:textId="77777777" w:rsidR="005967DE" w:rsidRPr="00324892" w:rsidRDefault="00BD28B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color w:val="202020"/>
                <w:rtl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</w:t>
            </w:r>
            <w:r w:rsidRPr="00324892">
              <w:rPr>
                <w:rFonts w:asciiTheme="majorBidi" w:hAnsiTheme="majorBidi" w:cstheme="majorBidi"/>
                <w:color w:val="202020"/>
                <w:rtl/>
              </w:rPr>
              <w:t xml:space="preserve"> من إلتهاب السحايا وإلتهاب الأذن الوسطى</w:t>
            </w:r>
            <w:r w:rsidRPr="00324892">
              <w:rPr>
                <w:rFonts w:asciiTheme="majorBidi" w:hAnsiTheme="majorBidi" w:cstheme="majorBidi"/>
                <w:color w:val="202020"/>
              </w:rPr>
              <w:t xml:space="preserve"> </w:t>
            </w:r>
            <w:r w:rsidRPr="00324892">
              <w:rPr>
                <w:rFonts w:asciiTheme="majorBidi" w:hAnsiTheme="majorBidi" w:cstheme="majorBidi"/>
                <w:color w:val="202020"/>
                <w:rtl/>
              </w:rPr>
              <w:t>وذات الرئة</w:t>
            </w:r>
          </w:p>
          <w:p w14:paraId="7A34B994" w14:textId="77777777" w:rsidR="000C5B94" w:rsidRPr="00324892" w:rsidRDefault="000C5B94" w:rsidP="000C5B94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53C05D46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</w:t>
            </w:r>
            <w:r w:rsidRPr="00324892">
              <w:rPr>
                <w:rFonts w:asciiTheme="majorBidi" w:hAnsiTheme="majorBidi" w:cstheme="majorBidi" w:hint="cs"/>
                <w:color w:val="202020"/>
                <w:rtl/>
                <w:lang w:bidi="ar-LB"/>
              </w:rPr>
              <w:t>: 90%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</w:tcPr>
          <w:p w14:paraId="15C71FAC" w14:textId="77777777" w:rsidR="005967DE" w:rsidRPr="00324892" w:rsidRDefault="00D178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أطفال عمرهم تحت </w:t>
            </w:r>
            <w:r w:rsidR="005967DE" w:rsidRPr="00324892">
              <w:rPr>
                <w:rFonts w:ascii="Times New Roman" w:eastAsia="Calibri" w:hAnsi="Times New Roman" w:cs="Times New Roman" w:hint="cs"/>
                <w:rtl/>
              </w:rPr>
              <w:t xml:space="preserve">6 أسابيع </w:t>
            </w:r>
          </w:p>
          <w:p w14:paraId="1316C9C7" w14:textId="77777777" w:rsidR="00695356" w:rsidRPr="00324892" w:rsidRDefault="0069535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أولاد عمرهم فوق 5 سنوات</w:t>
            </w:r>
          </w:p>
          <w:p w14:paraId="6C4784EC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0EC34354" w14:textId="77777777" w:rsidR="005967D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73FAAF13" w14:textId="77777777" w:rsidR="005967DE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</w:tcPr>
          <w:p w14:paraId="731B69A1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7DB03DE5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6D43767F" w14:textId="77777777" w:rsidR="005967DE" w:rsidRPr="00324892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إرتفاع الحرارة </w:t>
            </w:r>
            <w:r w:rsidR="005967DE" w:rsidRPr="00324892">
              <w:rPr>
                <w:rFonts w:ascii="Times New Roman" w:eastAsia="Calibri" w:hAnsi="Times New Roman" w:cs="Times New Roman" w:hint="cs"/>
                <w:rtl/>
              </w:rPr>
              <w:t>(أو حمى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4</w:t>
            </w:r>
            <w:r w:rsidR="005967DE" w:rsidRPr="00324892">
              <w:rPr>
                <w:rFonts w:ascii="Times New Roman" w:eastAsia="Calibri" w:hAnsi="Times New Roman" w:cs="Times New Roman" w:hint="cs"/>
                <w:rtl/>
              </w:rPr>
              <w:t xml:space="preserve"> نادراً)</w:t>
            </w:r>
          </w:p>
          <w:p w14:paraId="5025CD2A" w14:textId="77777777" w:rsidR="00695356" w:rsidRPr="00324892" w:rsidRDefault="0069535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نعاس </w:t>
            </w:r>
          </w:p>
          <w:p w14:paraId="553C94CE" w14:textId="77777777" w:rsidR="00F45D06" w:rsidRPr="00324892" w:rsidRDefault="00F45D0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تعكر مزاج أو حالة هياج</w:t>
            </w:r>
          </w:p>
          <w:p w14:paraId="102586CB" w14:textId="77777777" w:rsidR="00695356" w:rsidRPr="00324892" w:rsidRDefault="0069535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فقدان شهية</w:t>
            </w:r>
          </w:p>
          <w:p w14:paraId="0AB0D910" w14:textId="77777777" w:rsidR="005967DE" w:rsidRPr="00324892" w:rsidRDefault="005967D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</w:tc>
      </w:tr>
      <w:tr w:rsidR="000F5774" w:rsidRPr="00324892" w14:paraId="23A63D3F" w14:textId="77777777" w:rsidTr="00B21168">
        <w:trPr>
          <w:trHeight w:val="665"/>
        </w:trPr>
        <w:tc>
          <w:tcPr>
            <w:tcW w:w="2880" w:type="dxa"/>
            <w:shd w:val="clear" w:color="auto" w:fill="F2F2F2" w:themeFill="background1" w:themeFillShade="F2"/>
          </w:tcPr>
          <w:p w14:paraId="0C251E5B" w14:textId="77777777" w:rsidR="004A3B46" w:rsidRPr="00324892" w:rsidRDefault="00B67F65" w:rsidP="004A3B46">
            <w:pPr>
              <w:pStyle w:val="BodyText3"/>
              <w:rPr>
                <w:rFonts w:cs="Times New Roman"/>
                <w:sz w:val="22"/>
                <w:szCs w:val="22"/>
                <w:rtl/>
              </w:rPr>
            </w:pPr>
            <w:r w:rsidRPr="00324892">
              <w:rPr>
                <w:rFonts w:cs="Times New Roman"/>
                <w:sz w:val="22"/>
                <w:szCs w:val="22"/>
                <w:rtl/>
              </w:rPr>
              <w:t>الحصبة</w:t>
            </w:r>
            <w:r w:rsidR="004A3B46" w:rsidRPr="00324892">
              <w:rPr>
                <w:rFonts w:cs="Times New Roman" w:hint="cs"/>
                <w:sz w:val="22"/>
                <w:szCs w:val="22"/>
                <w:rtl/>
              </w:rPr>
              <w:t xml:space="preserve">                     </w:t>
            </w:r>
            <w:r w:rsidR="004A3B46" w:rsidRPr="00324892">
              <w:rPr>
                <w:rFonts w:eastAsia="Calibri" w:cs="Times New Roman"/>
                <w:b w:val="0"/>
                <w:bCs w:val="0"/>
                <w:sz w:val="22"/>
                <w:szCs w:val="22"/>
              </w:rPr>
              <w:t>Measles</w:t>
            </w:r>
            <w:r w:rsidR="004A3B46" w:rsidRPr="00324892">
              <w:rPr>
                <w:rFonts w:cs="Times New Roman" w:hint="cs"/>
                <w:sz w:val="22"/>
                <w:szCs w:val="22"/>
                <w:rtl/>
              </w:rPr>
              <w:t xml:space="preserve">  </w:t>
            </w:r>
          </w:p>
          <w:p w14:paraId="070A45C1" w14:textId="77777777" w:rsidR="00B67F65" w:rsidRPr="00324892" w:rsidRDefault="004A3B46" w:rsidP="00814AB2">
            <w:pPr>
              <w:pStyle w:val="BodyText3"/>
              <w:jc w:val="right"/>
              <w:rPr>
                <w:rFonts w:eastAsia="Calibri" w:cs="Times New Roman"/>
                <w:b w:val="0"/>
                <w:bCs w:val="0"/>
                <w:sz w:val="22"/>
                <w:szCs w:val="22"/>
                <w:rtl/>
              </w:rPr>
            </w:pPr>
            <w:r w:rsidRPr="00324892">
              <w:rPr>
                <w:rFonts w:eastAsia="Calibri" w:cs="Times New Roman"/>
                <w:b w:val="0"/>
                <w:bCs w:val="0"/>
                <w:i/>
                <w:iCs/>
                <w:sz w:val="22"/>
                <w:szCs w:val="22"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>Rouvax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>Rudivax</w:t>
            </w:r>
            <w:proofErr w:type="spellEnd"/>
            <w:r w:rsidR="00814AB2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814AB2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>Moraten</w:t>
            </w:r>
            <w:proofErr w:type="spellEnd"/>
            <w:r w:rsidR="00814AB2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>)</w:t>
            </w: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sz w:val="22"/>
                <w:szCs w:val="22"/>
                <w:lang w:val="fr-FR"/>
              </w:rPr>
              <w:t xml:space="preserve"> </w:t>
            </w:r>
            <w:r w:rsidR="00B67F65" w:rsidRPr="00324892">
              <w:rPr>
                <w:rFonts w:cs="Times New Roman"/>
                <w:b w:val="0"/>
                <w:b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3022B589" w14:textId="77777777" w:rsidR="00B67F65" w:rsidRPr="00324892" w:rsidRDefault="00BD28B9" w:rsidP="00BD28B9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SC</w:t>
            </w:r>
          </w:p>
        </w:tc>
        <w:tc>
          <w:tcPr>
            <w:tcW w:w="3242" w:type="dxa"/>
            <w:vMerge w:val="restart"/>
            <w:shd w:val="clear" w:color="auto" w:fill="F2F2F2" w:themeFill="background1" w:themeFillShade="F2"/>
          </w:tcPr>
          <w:p w14:paraId="3E9B19FE" w14:textId="77777777" w:rsidR="003174C7" w:rsidRPr="00324892" w:rsidRDefault="003174C7" w:rsidP="003174C7">
            <w:pPr>
              <w:bidi/>
              <w:rPr>
                <w:rFonts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للوقاية من </w:t>
            </w:r>
            <w:r w:rsidRPr="00324892">
              <w:rPr>
                <w:rFonts w:cs="Times New Roman"/>
                <w:rtl/>
              </w:rPr>
              <w:t>الحصبة ،الحصبة الألمانية،</w:t>
            </w:r>
            <w:r w:rsidRPr="00324892">
              <w:rPr>
                <w:rFonts w:cs="Times New Roman" w:hint="cs"/>
                <w:rtl/>
              </w:rPr>
              <w:t xml:space="preserve"> </w:t>
            </w:r>
            <w:r w:rsidRPr="00324892">
              <w:rPr>
                <w:rFonts w:cs="Times New Roman"/>
                <w:rtl/>
              </w:rPr>
              <w:t>النكاف</w:t>
            </w:r>
            <w:r w:rsidRPr="00324892">
              <w:rPr>
                <w:rFonts w:cs="Times New Roman" w:hint="cs"/>
                <w:rtl/>
              </w:rPr>
              <w:t xml:space="preserve"> أو أبو كعب</w:t>
            </w:r>
            <w:r w:rsidRPr="00324892">
              <w:rPr>
                <w:rFonts w:cs="Times New Roman"/>
                <w:rtl/>
              </w:rPr>
              <w:t xml:space="preserve"> </w:t>
            </w:r>
          </w:p>
          <w:p w14:paraId="5F40FB37" w14:textId="77777777" w:rsidR="003174C7" w:rsidRPr="00324892" w:rsidRDefault="003174C7" w:rsidP="003174C7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5AF253EE" w14:textId="77777777" w:rsidR="00CB5657" w:rsidRPr="00324892" w:rsidRDefault="00CB5657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فيروسات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حية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مخففة الفعالية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  <w:p w14:paraId="1D8AC155" w14:textId="77777777" w:rsidR="00B67F65" w:rsidRPr="00324892" w:rsidRDefault="00B67F65" w:rsidP="00B67F65">
            <w:pPr>
              <w:bidi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6F27949F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</w:t>
            </w:r>
          </w:p>
          <w:p w14:paraId="5C7D812F" w14:textId="77777777" w:rsidR="00B67F65" w:rsidRPr="00324892" w:rsidRDefault="00B67F65" w:rsidP="00B67F65">
            <w:pPr>
              <w:bidi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90-95% المناعة تقل مع الوقت لهذا ينصح بجرعة ثانية بين عمر 5و11 سنة</w:t>
            </w:r>
          </w:p>
        </w:tc>
        <w:tc>
          <w:tcPr>
            <w:tcW w:w="4057" w:type="dxa"/>
            <w:vMerge w:val="restart"/>
            <w:shd w:val="clear" w:color="auto" w:fill="F2F2F2" w:themeFill="background1" w:themeFillShade="F2"/>
          </w:tcPr>
          <w:p w14:paraId="55D1D7CB" w14:textId="77777777" w:rsidR="00835910" w:rsidRPr="00324892" w:rsidRDefault="0083591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أطفال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عمرهم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تحت 9 شهور للقاح الحصبة و تحت 12 شهر  للقاح </w:t>
            </w:r>
            <w:r w:rsidRPr="00324892">
              <w:rPr>
                <w:rFonts w:ascii="Times New Roman" w:eastAsia="Calibri" w:hAnsi="Times New Roman" w:cs="Times New Roman"/>
                <w:lang w:bidi="ar-LB"/>
              </w:rPr>
              <w:t>MMR</w:t>
            </w:r>
          </w:p>
          <w:p w14:paraId="6E5059EA" w14:textId="77777777" w:rsidR="00FC2AEC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FC2AEC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1B9657AD" w14:textId="77777777" w:rsidR="00FC2AEC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71AE5073" w14:textId="77777777" w:rsidR="00FC2AEC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على جيلاتين أو 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نيومايسين</w:t>
            </w:r>
          </w:p>
          <w:p w14:paraId="47514C5B" w14:textId="77777777" w:rsidR="00A44AF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</w:p>
          <w:p w14:paraId="14EB0D36" w14:textId="77777777" w:rsidR="007D1E2E" w:rsidRPr="00324892" w:rsidRDefault="007D1E2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نقص في المناعة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</w:p>
          <w:p w14:paraId="18669567" w14:textId="77777777" w:rsidR="004A3B46" w:rsidRPr="00324892" w:rsidRDefault="004A3B4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نقل دم أو مشتقاته في الشهور الخمس السابقة</w:t>
            </w:r>
            <w:r w:rsidR="00460A4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4</w:t>
            </w:r>
          </w:p>
          <w:p w14:paraId="327E6084" w14:textId="77777777" w:rsidR="004A3B46" w:rsidRPr="00324892" w:rsidRDefault="00CF127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  <w:r w:rsidR="004A3B46" w:rsidRPr="00324892">
              <w:rPr>
                <w:rFonts w:ascii="Times New Roman" w:eastAsia="Calibri" w:hAnsi="Times New Roman" w:cs="Times New Roman" w:hint="cs"/>
                <w:rtl/>
              </w:rPr>
              <w:t xml:space="preserve">ضعف في عدد الصفائح في الدم </w:t>
            </w:r>
          </w:p>
          <w:p w14:paraId="35498876" w14:textId="77777777" w:rsidR="00B67F65" w:rsidRPr="00324892" w:rsidRDefault="00CF127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حمل</w:t>
            </w:r>
            <w:r w:rsidR="004A3B46" w:rsidRPr="00324892">
              <w:rPr>
                <w:rFonts w:ascii="Times New Roman" w:eastAsia="Calibri" w:hAnsi="Times New Roman" w:cs="Times New Roman" w:hint="cs"/>
                <w:rtl/>
              </w:rPr>
              <w:t xml:space="preserve"> (ملاحظة: يجب تأجيل الحمل لمدة 4 أسابيع على الأقل بعد تناول هذا اللقاح)</w:t>
            </w:r>
          </w:p>
        </w:tc>
        <w:tc>
          <w:tcPr>
            <w:tcW w:w="4041" w:type="dxa"/>
            <w:vMerge w:val="restart"/>
            <w:shd w:val="clear" w:color="auto" w:fill="F2F2F2" w:themeFill="background1" w:themeFillShade="F2"/>
          </w:tcPr>
          <w:p w14:paraId="6104EEE8" w14:textId="77777777" w:rsidR="00CF1275" w:rsidRPr="00324892" w:rsidRDefault="00CF127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154E2488" w14:textId="77777777" w:rsidR="00CF1275" w:rsidRPr="00324892" w:rsidRDefault="00CF127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71DC3E9C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حمى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4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بعد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5-</w:t>
            </w:r>
            <w:r w:rsidR="00BF0F04" w:rsidRPr="00324892">
              <w:rPr>
                <w:rFonts w:ascii="Times New Roman" w:eastAsia="Calibri" w:hAnsi="Times New Roman" w:cs="Times New Roman" w:hint="cs"/>
                <w:rtl/>
              </w:rPr>
              <w:t xml:space="preserve">21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يوما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َ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من إعطاء اللقاح في 15% من الحالات </w:t>
            </w:r>
          </w:p>
          <w:p w14:paraId="295AD245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طف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ح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جلدي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خفيف يشبه الحصبة</w:t>
            </w:r>
            <w:r w:rsidR="005D37F6" w:rsidRPr="00324892">
              <w:rPr>
                <w:rFonts w:ascii="Times New Roman" w:eastAsia="Calibri" w:hAnsi="Times New Roman" w:cs="Times New Roman" w:hint="cs"/>
                <w:rtl/>
              </w:rPr>
              <w:t xml:space="preserve"> بعد</w:t>
            </w:r>
            <w:r w:rsidR="005D37F6" w:rsidRPr="00324892">
              <w:rPr>
                <w:rFonts w:ascii="Times New Roman" w:eastAsia="Calibri" w:hAnsi="Times New Roman" w:cs="Times New Roman"/>
                <w:rtl/>
              </w:rPr>
              <w:t xml:space="preserve"> 5-</w:t>
            </w:r>
            <w:r w:rsidR="005D37F6" w:rsidRPr="00324892">
              <w:rPr>
                <w:rFonts w:ascii="Times New Roman" w:eastAsia="Calibri" w:hAnsi="Times New Roman" w:cs="Times New Roman" w:hint="cs"/>
                <w:rtl/>
              </w:rPr>
              <w:t xml:space="preserve">12 </w:t>
            </w:r>
            <w:r w:rsidR="005D37F6" w:rsidRPr="00324892">
              <w:rPr>
                <w:rFonts w:ascii="Times New Roman" w:eastAsia="Calibri" w:hAnsi="Times New Roman" w:cs="Times New Roman"/>
                <w:rtl/>
              </w:rPr>
              <w:t>يوما</w:t>
            </w:r>
            <w:r w:rsidR="005D37F6" w:rsidRPr="00324892">
              <w:rPr>
                <w:rFonts w:ascii="Times New Roman" w:eastAsia="Calibri" w:hAnsi="Times New Roman" w:cs="Times New Roman" w:hint="cs"/>
                <w:rtl/>
              </w:rPr>
              <w:t>َ</w:t>
            </w:r>
            <w:r w:rsidR="005D37F6" w:rsidRPr="00324892">
              <w:rPr>
                <w:rFonts w:ascii="Times New Roman" w:eastAsia="Calibri" w:hAnsi="Times New Roman" w:cs="Times New Roman"/>
                <w:rtl/>
              </w:rPr>
              <w:t xml:space="preserve"> من إعطاء اللقاح</w:t>
            </w:r>
          </w:p>
          <w:p w14:paraId="1C41749D" w14:textId="77777777" w:rsidR="00BF0F04" w:rsidRPr="00324892" w:rsidRDefault="00BF0F0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آلام مقاصل </w:t>
            </w:r>
          </w:p>
          <w:p w14:paraId="162372D2" w14:textId="77777777" w:rsidR="00CF1275" w:rsidRPr="00324892" w:rsidRDefault="00CF127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إلتهاب الغدد النكفية أو </w:t>
            </w:r>
            <w:r w:rsidR="00C564A7">
              <w:rPr>
                <w:rFonts w:ascii="Calibri" w:eastAsia="Calibri" w:hAnsi="Calibri" w:cs="Arial" w:hint="cs"/>
                <w:sz w:val="24"/>
                <w:rtl/>
              </w:rPr>
              <w:t xml:space="preserve">العقد اللمفاوية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أ</w:t>
            </w:r>
            <w:r w:rsidR="00EE71CA" w:rsidRPr="00324892">
              <w:rPr>
                <w:rFonts w:ascii="Times New Roman" w:eastAsia="Calibri" w:hAnsi="Times New Roman" w:cs="Times New Roman" w:hint="cs"/>
                <w:rtl/>
              </w:rPr>
              <w:t>س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فل الذقن</w:t>
            </w:r>
            <w:r w:rsidR="00EE71CA" w:rsidRPr="00324892">
              <w:rPr>
                <w:rFonts w:ascii="Times New Roman" w:eastAsia="Calibri" w:hAnsi="Times New Roman" w:cs="Times New Roman" w:hint="cs"/>
                <w:rtl/>
              </w:rPr>
              <w:t xml:space="preserve"> بعد7-12 </w:t>
            </w:r>
            <w:r w:rsidR="00EE71CA" w:rsidRPr="00324892">
              <w:rPr>
                <w:rFonts w:ascii="Times New Roman" w:eastAsia="Calibri" w:hAnsi="Times New Roman" w:cs="Times New Roman"/>
                <w:rtl/>
              </w:rPr>
              <w:t>يوما</w:t>
            </w:r>
            <w:r w:rsidR="00EE71CA" w:rsidRPr="00324892">
              <w:rPr>
                <w:rFonts w:ascii="Times New Roman" w:eastAsia="Calibri" w:hAnsi="Times New Roman" w:cs="Times New Roman" w:hint="cs"/>
                <w:rtl/>
              </w:rPr>
              <w:t>َ</w:t>
            </w:r>
            <w:r w:rsidR="00EE71CA" w:rsidRPr="00324892">
              <w:rPr>
                <w:rFonts w:ascii="Times New Roman" w:eastAsia="Calibri" w:hAnsi="Times New Roman" w:cs="Times New Roman"/>
                <w:rtl/>
              </w:rPr>
              <w:t xml:space="preserve"> من إعطاء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لقاح </w:t>
            </w:r>
            <w:r w:rsidRPr="00324892">
              <w:rPr>
                <w:rFonts w:ascii="Times New Roman" w:eastAsia="Calibri" w:hAnsi="Times New Roman" w:cs="Times New Roman"/>
              </w:rPr>
              <w:t>MMR</w:t>
            </w:r>
          </w:p>
          <w:p w14:paraId="68F89636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</w:t>
            </w:r>
            <w:r w:rsidR="00185D33" w:rsidRPr="00324892">
              <w:rPr>
                <w:rFonts w:ascii="Times New Roman" w:eastAsia="Calibri" w:hAnsi="Times New Roman" w:cs="Times New Roman" w:hint="cs"/>
                <w:rtl/>
              </w:rPr>
              <w:t xml:space="preserve"> شديدة (نادراً)</w:t>
            </w:r>
          </w:p>
          <w:p w14:paraId="23A7911A" w14:textId="77777777" w:rsidR="004A3B46" w:rsidRPr="00324892" w:rsidRDefault="005D37F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نقص</w:t>
            </w:r>
            <w:r w:rsidR="004A3B46" w:rsidRPr="00324892">
              <w:rPr>
                <w:rFonts w:ascii="Times New Roman" w:eastAsia="Calibri" w:hAnsi="Times New Roman" w:cs="Times New Roman" w:hint="cs"/>
                <w:rtl/>
              </w:rPr>
              <w:t xml:space="preserve"> في عدد الصفائح في الدم (نادراً)</w:t>
            </w:r>
          </w:p>
          <w:p w14:paraId="6E76531B" w14:textId="77777777" w:rsidR="00185D33" w:rsidRPr="00324892" w:rsidRDefault="00185D33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فقدان السمع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(نادراً جداً)</w:t>
            </w:r>
          </w:p>
          <w:p w14:paraId="4C5F29A5" w14:textId="77777777" w:rsidR="00185D33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إرتعاشات و/أو </w:t>
            </w:r>
            <w:r w:rsidR="00185D33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تشنجات </w:t>
            </w:r>
            <w:r w:rsidR="00185D33" w:rsidRPr="00324892">
              <w:rPr>
                <w:rFonts w:ascii="Times New Roman" w:eastAsia="Calibri" w:hAnsi="Times New Roman" w:cs="Times New Roman" w:hint="cs"/>
                <w:rtl/>
              </w:rPr>
              <w:t>(نادراً جداً)</w:t>
            </w:r>
          </w:p>
          <w:p w14:paraId="79CD7C13" w14:textId="77777777" w:rsidR="005D37F6" w:rsidRPr="00324892" w:rsidRDefault="005D37F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إلتهاب سحايا معقم (نادراً جداً)</w:t>
            </w:r>
          </w:p>
          <w:p w14:paraId="5B1DDCA3" w14:textId="77777777" w:rsidR="00185D33" w:rsidRPr="00324892" w:rsidRDefault="00185D33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لتهاب في الدماغ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(نادراً جداً)</w:t>
            </w:r>
          </w:p>
        </w:tc>
      </w:tr>
      <w:tr w:rsidR="000F5774" w:rsidRPr="00324892" w14:paraId="35A78D19" w14:textId="77777777" w:rsidTr="00B21168">
        <w:tc>
          <w:tcPr>
            <w:tcW w:w="2880" w:type="dxa"/>
            <w:shd w:val="clear" w:color="auto" w:fill="F2F2F2" w:themeFill="background1" w:themeFillShade="F2"/>
          </w:tcPr>
          <w:p w14:paraId="3B88602C" w14:textId="77777777" w:rsidR="00B67F65" w:rsidRPr="00324892" w:rsidRDefault="00B67F65" w:rsidP="00E1773A">
            <w:pPr>
              <w:pStyle w:val="BodyText3"/>
              <w:rPr>
                <w:rFonts w:eastAsia="Calibri" w:cs="Times New Roman"/>
                <w:sz w:val="22"/>
                <w:szCs w:val="22"/>
              </w:rPr>
            </w:pPr>
            <w:r w:rsidRPr="00324892">
              <w:rPr>
                <w:rFonts w:cs="Times New Roman"/>
                <w:sz w:val="22"/>
                <w:szCs w:val="22"/>
                <w:rtl/>
              </w:rPr>
              <w:t>الحصبة ،الحصبة الألمانية،</w:t>
            </w:r>
            <w:r w:rsidRPr="00324892">
              <w:rPr>
                <w:rFonts w:cs="Times New Roman" w:hint="cs"/>
                <w:sz w:val="22"/>
                <w:szCs w:val="22"/>
                <w:rtl/>
              </w:rPr>
              <w:t xml:space="preserve"> </w:t>
            </w:r>
            <w:r w:rsidRPr="00324892">
              <w:rPr>
                <w:rFonts w:cs="Times New Roman"/>
                <w:sz w:val="22"/>
                <w:szCs w:val="22"/>
                <w:rtl/>
              </w:rPr>
              <w:t>النكاف</w:t>
            </w:r>
            <w:r w:rsidRPr="00324892">
              <w:rPr>
                <w:rFonts w:cs="Times New Roman" w:hint="cs"/>
                <w:sz w:val="22"/>
                <w:szCs w:val="22"/>
                <w:rtl/>
              </w:rPr>
              <w:t xml:space="preserve"> أو أبو كعب</w:t>
            </w:r>
            <w:r w:rsidRPr="00324892">
              <w:rPr>
                <w:rFonts w:cs="Times New Roman"/>
                <w:sz w:val="22"/>
                <w:szCs w:val="22"/>
                <w:rtl/>
              </w:rPr>
              <w:t xml:space="preserve"> </w:t>
            </w:r>
            <w:r w:rsidRPr="00324892">
              <w:rPr>
                <w:rFonts w:eastAsia="Calibri" w:cs="Times New Roman"/>
                <w:sz w:val="22"/>
                <w:szCs w:val="22"/>
              </w:rPr>
              <w:t>MMR</w:t>
            </w:r>
            <w:r w:rsidR="00E1773A" w:rsidRPr="00324892">
              <w:rPr>
                <w:rFonts w:eastAsia="Calibri" w:cs="Times New Roman"/>
                <w:sz w:val="22"/>
                <w:szCs w:val="22"/>
              </w:rPr>
              <w:t xml:space="preserve">                   </w:t>
            </w:r>
          </w:p>
          <w:p w14:paraId="79DE39FE" w14:textId="77777777" w:rsidR="00E1773A" w:rsidRPr="00324892" w:rsidRDefault="00E1773A" w:rsidP="00814AB2">
            <w:pPr>
              <w:pStyle w:val="NoSpacing"/>
              <w:bidi/>
              <w:jc w:val="right"/>
              <w:rPr>
                <w:rFonts w:ascii="Times New Roman" w:eastAsia="Calibri" w:hAnsi="Times New Roman" w:cs="Times New Roman"/>
                <w:i/>
                <w:iCs/>
                <w:rtl/>
              </w:rPr>
            </w:pPr>
            <w:r w:rsidRPr="00324892"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r w:rsidR="00814AB2" w:rsidRPr="00324892">
              <w:rPr>
                <w:rFonts w:ascii="Times New Roman" w:eastAsia="Calibri" w:hAnsi="Times New Roman" w:cs="Times New Roman"/>
                <w:i/>
                <w:iCs/>
              </w:rPr>
              <w:t xml:space="preserve">ROR, MMR,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Tiviraten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,</w:t>
            </w:r>
            <w:r w:rsidR="00814AB2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 xml:space="preserve"> </w:t>
            </w:r>
            <w:proofErr w:type="spellStart"/>
            <w:r w:rsidR="00814AB2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Trimovax</w:t>
            </w:r>
            <w:proofErr w:type="spellEnd"/>
            <w:r w:rsidR="00814AB2"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 xml:space="preserve">, </w:t>
            </w:r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 xml:space="preserve">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Priorix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)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5D63C673" w14:textId="77777777" w:rsidR="00B67F65" w:rsidRPr="00324892" w:rsidRDefault="00BD28B9" w:rsidP="00BD28B9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SC</w:t>
            </w:r>
          </w:p>
        </w:tc>
        <w:tc>
          <w:tcPr>
            <w:tcW w:w="3242" w:type="dxa"/>
            <w:vMerge/>
            <w:shd w:val="clear" w:color="auto" w:fill="F2F2F2" w:themeFill="background1" w:themeFillShade="F2"/>
          </w:tcPr>
          <w:p w14:paraId="57C1094F" w14:textId="77777777" w:rsidR="00B67F65" w:rsidRPr="00324892" w:rsidRDefault="00B67F65" w:rsidP="000B7A1F">
            <w:pPr>
              <w:pStyle w:val="NoSpacing"/>
              <w:bidi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  <w:vMerge/>
            <w:shd w:val="clear" w:color="auto" w:fill="F2F2F2" w:themeFill="background1" w:themeFillShade="F2"/>
          </w:tcPr>
          <w:p w14:paraId="238F0C3E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41" w:type="dxa"/>
            <w:vMerge/>
            <w:shd w:val="clear" w:color="auto" w:fill="F2F2F2" w:themeFill="background1" w:themeFillShade="F2"/>
          </w:tcPr>
          <w:p w14:paraId="41D5799E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</w:p>
        </w:tc>
      </w:tr>
      <w:tr w:rsidR="000F5774" w:rsidRPr="00324892" w14:paraId="011D4DB5" w14:textId="77777777" w:rsidTr="00B21168">
        <w:tc>
          <w:tcPr>
            <w:tcW w:w="2880" w:type="dxa"/>
          </w:tcPr>
          <w:p w14:paraId="77DCC4BB" w14:textId="77777777" w:rsidR="00B67F65" w:rsidRPr="00324892" w:rsidRDefault="00B67F65" w:rsidP="00616E05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324892">
              <w:rPr>
                <w:rFonts w:asciiTheme="majorBidi" w:hAnsiTheme="majorBidi" w:cstheme="majorBidi" w:hint="cs"/>
                <w:b/>
                <w:bCs/>
                <w:rtl/>
              </w:rPr>
              <w:t xml:space="preserve">لقاح </w:t>
            </w:r>
            <w:r w:rsidR="00300149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>المكورات الرئوية</w:t>
            </w:r>
            <w:r w:rsidR="00501D60" w:rsidRPr="00324892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 xml:space="preserve"> (المقترن)</w:t>
            </w:r>
            <w:r w:rsidR="00541382" w:rsidRPr="00324892">
              <w:rPr>
                <w:rFonts w:asciiTheme="majorBidi" w:hAnsiTheme="majorBidi" w:cstheme="majorBidi"/>
                <w:b/>
                <w:bCs/>
                <w:lang w:bidi="ar-LB"/>
              </w:rPr>
              <w:t>*</w:t>
            </w:r>
          </w:p>
          <w:p w14:paraId="6B74332A" w14:textId="77777777" w:rsidR="00BD28B9" w:rsidRPr="00324892" w:rsidRDefault="00B67F65" w:rsidP="00BD28B9">
            <w:pPr>
              <w:pStyle w:val="NoSpacing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</w:rPr>
              <w:t>PCV</w:t>
            </w:r>
            <w:r w:rsidR="00BD28B9" w:rsidRPr="00324892">
              <w:rPr>
                <w:rFonts w:asciiTheme="majorBidi" w:hAnsiTheme="majorBidi" w:cstheme="majorBidi" w:hint="cs"/>
                <w:rtl/>
              </w:rPr>
              <w:t>7</w:t>
            </w:r>
            <w:r w:rsidR="00BD28B9" w:rsidRPr="00324892">
              <w:rPr>
                <w:rFonts w:asciiTheme="majorBidi" w:hAnsiTheme="majorBidi" w:cstheme="majorBidi"/>
              </w:rPr>
              <w:t xml:space="preserve"> or </w:t>
            </w:r>
            <w:r w:rsidRPr="00324892">
              <w:rPr>
                <w:rFonts w:asciiTheme="majorBidi" w:hAnsiTheme="majorBidi" w:cstheme="majorBidi"/>
              </w:rPr>
              <w:t xml:space="preserve">13 (Conjugated) </w:t>
            </w:r>
          </w:p>
          <w:p w14:paraId="63DBCE90" w14:textId="77777777" w:rsidR="000F5774" w:rsidRPr="00324892" w:rsidRDefault="00BD28B9" w:rsidP="000F5774">
            <w:pPr>
              <w:pStyle w:val="NoSpacing"/>
              <w:bidi/>
              <w:rPr>
                <w:rFonts w:asciiTheme="majorBidi" w:hAnsiTheme="majorBidi" w:cstheme="majorBidi"/>
                <w:lang w:bidi="ar-LB"/>
              </w:rPr>
            </w:pPr>
            <w:r w:rsidRPr="00324892">
              <w:rPr>
                <w:rFonts w:asciiTheme="majorBidi" w:hAnsiTheme="majorBidi" w:cstheme="majorBidi" w:hint="cs"/>
                <w:rtl/>
                <w:lang w:bidi="ar-LB"/>
              </w:rPr>
              <w:t>(للأعمار تحت 2 سنة</w:t>
            </w:r>
            <w:r w:rsidR="000F5774" w:rsidRPr="00324892">
              <w:rPr>
                <w:rFonts w:asciiTheme="majorBidi" w:hAnsiTheme="majorBidi" w:cstheme="majorBidi"/>
                <w:lang w:bidi="ar-LB"/>
              </w:rPr>
              <w:t>(</w:t>
            </w:r>
          </w:p>
          <w:p w14:paraId="02905158" w14:textId="77777777" w:rsidR="000F5774" w:rsidRPr="00324892" w:rsidRDefault="00EA761B" w:rsidP="00EA761B">
            <w:pPr>
              <w:pStyle w:val="NoSpacing"/>
              <w:rPr>
                <w:rFonts w:asciiTheme="majorBidi" w:hAnsiTheme="majorBidi" w:cstheme="majorBidi"/>
                <w:rtl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 xml:space="preserve"> (</w:t>
            </w:r>
            <w:proofErr w:type="spellStart"/>
            <w:r w:rsidR="000F5774" w:rsidRPr="00324892">
              <w:rPr>
                <w:rFonts w:asciiTheme="majorBidi" w:hAnsiTheme="majorBidi" w:cstheme="majorBidi"/>
                <w:i/>
                <w:iCs/>
                <w:lang w:bidi="ar-LB"/>
              </w:rPr>
              <w:t>Prevnar</w:t>
            </w:r>
            <w:proofErr w:type="spellEnd"/>
            <w:r>
              <w:rPr>
                <w:rFonts w:asciiTheme="majorBidi" w:hAnsiTheme="majorBidi" w:cstheme="majorBidi"/>
                <w:i/>
                <w:iCs/>
                <w:lang w:bidi="ar-LB"/>
              </w:rPr>
              <w:t>,</w:t>
            </w:r>
            <w:r w:rsidRPr="00EA761B">
              <w:rPr>
                <w:rFonts w:asciiTheme="majorBidi" w:hAnsiTheme="majorBidi" w:cstheme="majorBidi"/>
                <w:i/>
                <w:iCs/>
                <w:lang w:bidi="ar-LB"/>
              </w:rPr>
              <w:t xml:space="preserve"> </w:t>
            </w:r>
            <w:proofErr w:type="spellStart"/>
            <w:r w:rsidRPr="00EA761B">
              <w:rPr>
                <w:rFonts w:asciiTheme="majorBidi" w:hAnsiTheme="majorBidi" w:cstheme="majorBidi"/>
                <w:i/>
                <w:iCs/>
                <w:lang w:bidi="ar-LB"/>
              </w:rPr>
              <w:t>Synflorix</w:t>
            </w:r>
            <w:proofErr w:type="spellEnd"/>
            <w:r>
              <w:rPr>
                <w:rFonts w:asciiTheme="majorBidi" w:hAnsiTheme="majorBidi" w:cstheme="majorBidi"/>
                <w:lang w:bidi="ar-LB"/>
              </w:rPr>
              <w:t>)</w:t>
            </w:r>
          </w:p>
          <w:p w14:paraId="758D4713" w14:textId="77777777" w:rsidR="00E47B5E" w:rsidRDefault="00E47B5E" w:rsidP="000F5774">
            <w:pPr>
              <w:pStyle w:val="NoSpacing"/>
              <w:bidi/>
              <w:jc w:val="right"/>
              <w:rPr>
                <w:rFonts w:asciiTheme="majorBidi" w:hAnsiTheme="majorBidi" w:cstheme="majorBidi"/>
                <w:rtl/>
                <w:lang w:bidi="ar-LB"/>
              </w:rPr>
            </w:pPr>
          </w:p>
          <w:p w14:paraId="47ECA741" w14:textId="77777777" w:rsidR="00E47B5E" w:rsidRDefault="00E47B5E" w:rsidP="00E47B5E">
            <w:pPr>
              <w:pStyle w:val="NoSpacing"/>
              <w:bidi/>
              <w:jc w:val="right"/>
              <w:rPr>
                <w:rFonts w:asciiTheme="majorBidi" w:hAnsiTheme="majorBidi" w:cstheme="majorBidi"/>
                <w:rtl/>
                <w:lang w:bidi="ar-LB"/>
              </w:rPr>
            </w:pPr>
          </w:p>
          <w:p w14:paraId="5CD9430D" w14:textId="77777777" w:rsidR="00BD28B9" w:rsidRPr="00324892" w:rsidRDefault="000F5774" w:rsidP="00E47B5E">
            <w:pPr>
              <w:pStyle w:val="NoSpacing"/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 w:hint="cs"/>
                <w:rtl/>
                <w:lang w:bidi="ar-LB"/>
              </w:rPr>
              <w:t xml:space="preserve">  </w:t>
            </w:r>
          </w:p>
          <w:p w14:paraId="15EE2CC8" w14:textId="77777777" w:rsidR="005E5EA9" w:rsidRPr="00324892" w:rsidRDefault="005E5EA9" w:rsidP="005E5EA9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810" w:type="dxa"/>
          </w:tcPr>
          <w:p w14:paraId="6D38AD13" w14:textId="77777777" w:rsidR="00BD28B9" w:rsidRPr="00324892" w:rsidRDefault="00BD28B9" w:rsidP="00BD28B9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IM</w:t>
            </w:r>
          </w:p>
          <w:p w14:paraId="3254A97D" w14:textId="77777777" w:rsidR="00B67F65" w:rsidRPr="00324892" w:rsidRDefault="00B67F65" w:rsidP="00BD28B9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3242" w:type="dxa"/>
          </w:tcPr>
          <w:p w14:paraId="74F6F65A" w14:textId="77777777" w:rsidR="00817609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</w:t>
            </w:r>
            <w:r w:rsidR="002D143C" w:rsidRPr="00324892">
              <w:rPr>
                <w:rFonts w:ascii="Times New Roman" w:eastAsia="Calibri" w:hAnsi="Times New Roman" w:cs="Times New Roman" w:hint="cs"/>
                <w:rtl/>
              </w:rPr>
              <w:t xml:space="preserve">أجزاء من بكتيريا </w:t>
            </w:r>
            <w:r w:rsidR="00300149">
              <w:rPr>
                <w:rFonts w:ascii="Times New Roman" w:eastAsia="Calibri" w:hAnsi="Times New Roman" w:cs="Times New Roman" w:hint="cs"/>
                <w:rtl/>
              </w:rPr>
              <w:t>المكورات الرئوية</w:t>
            </w:r>
            <w:r w:rsidR="002D143C"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="002D143C" w:rsidRPr="00324892">
              <w:rPr>
                <w:rFonts w:ascii="Times New Roman" w:eastAsia="Calibri" w:hAnsi="Times New Roman" w:cs="Times New Roman" w:hint="cs"/>
                <w:rtl/>
              </w:rPr>
              <w:t xml:space="preserve">معالجة كيميائياً </w:t>
            </w:r>
            <w:r w:rsidR="002D143C" w:rsidRPr="00324892">
              <w:rPr>
                <w:rFonts w:ascii="Times New Roman" w:eastAsia="Calibri" w:hAnsi="Times New Roman" w:cs="Times New Roman"/>
              </w:rPr>
              <w:t>(conjugated)</w:t>
            </w:r>
          </w:p>
          <w:p w14:paraId="4155C1A6" w14:textId="77777777" w:rsidR="00817609" w:rsidRPr="00324892" w:rsidRDefault="00817609" w:rsidP="00817609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11F2C6F6" w14:textId="77777777" w:rsidR="00817609" w:rsidRPr="00324892" w:rsidRDefault="0081760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 من إلتهاب الرئة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الناتج عن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النيسريات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الرئوية</w:t>
            </w:r>
          </w:p>
          <w:p w14:paraId="29C7940D" w14:textId="77777777" w:rsidR="00817609" w:rsidRPr="00324892" w:rsidRDefault="00817609" w:rsidP="00817609">
            <w:pPr>
              <w:bidi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6887718A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فعاليته: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80-97%</w:t>
            </w:r>
          </w:p>
          <w:p w14:paraId="2F1BAB87" w14:textId="77777777" w:rsidR="00B67F65" w:rsidRPr="00324892" w:rsidRDefault="00B67F65" w:rsidP="00B67F65">
            <w:pPr>
              <w:pStyle w:val="NoSpacing"/>
              <w:bidi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</w:tcPr>
          <w:p w14:paraId="53901F33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أطفال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عمرهم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</w:t>
            </w:r>
            <w:r w:rsidR="0086487F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أقل من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6 أسابيع</w:t>
            </w:r>
          </w:p>
          <w:p w14:paraId="5B09DA77" w14:textId="77777777" w:rsidR="0086487F" w:rsidRPr="00324892" w:rsidRDefault="0086487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أولاد فوق السنتين من العمر</w:t>
            </w:r>
          </w:p>
          <w:p w14:paraId="240EF980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6D86570C" w14:textId="77777777" w:rsidR="00FC2AEC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لمكونات اللقاح</w:t>
            </w:r>
          </w:p>
          <w:p w14:paraId="55C6665D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تحسس سابق للقاح الدفتيريا </w:t>
            </w:r>
          </w:p>
          <w:p w14:paraId="3751D321" w14:textId="77777777" w:rsidR="001B6A74" w:rsidRPr="00324892" w:rsidRDefault="001B6A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حساسيات شديدة أخرى</w:t>
            </w:r>
            <w:r w:rsidR="0043404C" w:rsidRPr="00324892">
              <w:rPr>
                <w:rFonts w:ascii="Times New Roman" w:eastAsia="Calibri" w:hAnsi="Times New Roman" w:cs="Times New Roman" w:hint="cs"/>
                <w:rtl/>
              </w:rPr>
              <w:t xml:space="preserve"> (مثلاً على اللاتكس)</w:t>
            </w:r>
          </w:p>
          <w:p w14:paraId="591D6E8E" w14:textId="77777777" w:rsidR="001B6A74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</w:tcPr>
          <w:p w14:paraId="5927280F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4E38A58F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6E343E2E" w14:textId="77777777" w:rsidR="007343C1" w:rsidRPr="00324892" w:rsidRDefault="007343C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(أو حمى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4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نادراً)</w:t>
            </w:r>
          </w:p>
          <w:p w14:paraId="654265BE" w14:textId="77777777" w:rsidR="001B6A74" w:rsidRPr="00324892" w:rsidRDefault="001B6A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تعب و</w:t>
            </w:r>
            <w:r w:rsidR="00B67F65" w:rsidRPr="00324892">
              <w:rPr>
                <w:rFonts w:ascii="Times New Roman" w:eastAsia="Calibri" w:hAnsi="Times New Roman" w:cs="Times New Roman" w:hint="cs"/>
                <w:rtl/>
              </w:rPr>
              <w:t xml:space="preserve">نعاس </w:t>
            </w:r>
          </w:p>
          <w:p w14:paraId="3F460DC1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تعكر مزاج</w:t>
            </w:r>
            <w:r w:rsidR="002F2961" w:rsidRPr="00324892">
              <w:rPr>
                <w:rFonts w:ascii="Times New Roman" w:eastAsia="Calibri" w:hAnsi="Times New Roman" w:cs="Times New Roman" w:hint="cs"/>
                <w:rtl/>
              </w:rPr>
              <w:t>/تهيج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  <w:p w14:paraId="7D8A75E2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فقدان الشهية </w:t>
            </w:r>
          </w:p>
          <w:p w14:paraId="43D957F6" w14:textId="77777777" w:rsidR="00BF0F04" w:rsidRPr="00324892" w:rsidRDefault="002F296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غثيان وتقيؤ و</w:t>
            </w:r>
            <w:r w:rsidR="00BF0F04" w:rsidRPr="00324892">
              <w:rPr>
                <w:rFonts w:ascii="Times New Roman" w:eastAsia="Calibri" w:hAnsi="Times New Roman" w:cs="Times New Roman" w:hint="cs"/>
                <w:rtl/>
              </w:rPr>
              <w:t>إسهال</w:t>
            </w:r>
          </w:p>
          <w:p w14:paraId="041051C3" w14:textId="77777777" w:rsidR="00B67F65" w:rsidRPr="00324892" w:rsidRDefault="002F296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</w:tc>
      </w:tr>
      <w:tr w:rsidR="00EE03A2" w:rsidRPr="00324892" w14:paraId="4F899140" w14:textId="77777777" w:rsidTr="00B21168">
        <w:tc>
          <w:tcPr>
            <w:tcW w:w="2880" w:type="dxa"/>
            <w:tcBorders>
              <w:bottom w:val="single" w:sz="4" w:space="0" w:color="000000" w:themeColor="text1"/>
            </w:tcBorders>
          </w:tcPr>
          <w:p w14:paraId="5C3ABE24" w14:textId="77777777" w:rsidR="00EE03A2" w:rsidRPr="00324892" w:rsidRDefault="00EE03A2" w:rsidP="00501D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 w:hint="cs"/>
                <w:b/>
                <w:bCs/>
                <w:rtl/>
              </w:rPr>
              <w:t xml:space="preserve">لقاح </w:t>
            </w:r>
            <w:r w:rsidR="00300149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>المكورات الرئوية</w:t>
            </w:r>
            <w:r w:rsidR="00501D60" w:rsidRPr="00324892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 xml:space="preserve"> (متعدد السكريات ومتعدد التكافؤ</w:t>
            </w:r>
            <w:r w:rsidRPr="00324892">
              <w:rPr>
                <w:rFonts w:asciiTheme="majorBidi" w:hAnsiTheme="majorBidi" w:cstheme="majorBidi"/>
                <w:b/>
                <w:bCs/>
                <w:lang w:bidi="ar-LB"/>
              </w:rPr>
              <w:t>*</w:t>
            </w:r>
          </w:p>
          <w:p w14:paraId="549D5D6B" w14:textId="77777777" w:rsidR="00EE03A2" w:rsidRPr="00324892" w:rsidRDefault="00EE03A2" w:rsidP="00F45D06">
            <w:pPr>
              <w:pStyle w:val="NoSpacing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</w:rPr>
              <w:t xml:space="preserve">PPSV23 (Polysaccharide) </w:t>
            </w:r>
          </w:p>
          <w:p w14:paraId="3415BE38" w14:textId="77777777" w:rsidR="00EE03A2" w:rsidRPr="00324892" w:rsidRDefault="00EE03A2" w:rsidP="00F45D06">
            <w:pPr>
              <w:pStyle w:val="NoSpacing"/>
              <w:bidi/>
              <w:rPr>
                <w:rFonts w:asciiTheme="majorBidi" w:hAnsiTheme="majorBidi" w:cstheme="majorBidi"/>
                <w:lang w:bidi="ar-LB"/>
              </w:rPr>
            </w:pPr>
            <w:r w:rsidRPr="00324892">
              <w:rPr>
                <w:rFonts w:asciiTheme="majorBidi" w:hAnsiTheme="majorBidi" w:cstheme="majorBidi" w:hint="cs"/>
                <w:rtl/>
                <w:lang w:bidi="ar-LB"/>
              </w:rPr>
              <w:t>(للأعمار فوق 2 سنة)</w:t>
            </w:r>
          </w:p>
          <w:p w14:paraId="412F36D9" w14:textId="77777777" w:rsidR="00EE03A2" w:rsidRPr="00324892" w:rsidRDefault="00EE03A2" w:rsidP="00F45D06">
            <w:pPr>
              <w:pStyle w:val="NoSpacing"/>
              <w:rPr>
                <w:rFonts w:asciiTheme="majorBidi" w:hAnsiTheme="majorBidi" w:cstheme="majorBidi"/>
                <w:i/>
                <w:iCs/>
                <w:rtl/>
                <w:lang w:bidi="ar-LB"/>
              </w:rPr>
            </w:pPr>
            <w:r w:rsidRPr="00324892">
              <w:rPr>
                <w:rFonts w:asciiTheme="majorBidi" w:hAnsiTheme="majorBidi" w:cstheme="majorBidi"/>
                <w:i/>
                <w:iCs/>
                <w:lang w:bidi="ar-LB"/>
              </w:rPr>
              <w:t>(Pneumo23)</w:t>
            </w:r>
          </w:p>
          <w:p w14:paraId="4B57E7C4" w14:textId="77777777" w:rsidR="00EE03A2" w:rsidRPr="00324892" w:rsidRDefault="00EE03A2" w:rsidP="00E47B5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0663283E" w14:textId="77777777" w:rsidR="00EE03A2" w:rsidRPr="00324892" w:rsidRDefault="00EE03A2" w:rsidP="00F45D06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IM</w:t>
            </w:r>
          </w:p>
          <w:p w14:paraId="250B846D" w14:textId="77777777" w:rsidR="00EE03A2" w:rsidRPr="00324892" w:rsidRDefault="00EE03A2" w:rsidP="00F45D06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45E42263" w14:textId="77777777" w:rsidR="00EE03A2" w:rsidRPr="00324892" w:rsidRDefault="0086487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324892">
              <w:rPr>
                <w:rFonts w:asciiTheme="majorBidi" w:hAnsiTheme="majorBidi" w:cstheme="majorBidi"/>
                <w:rtl/>
              </w:rPr>
              <w:t xml:space="preserve">مؤلف من السكريات المكونة للغلاف الخارجي </w:t>
            </w:r>
            <w:r w:rsidRPr="00324892">
              <w:rPr>
                <w:rFonts w:asciiTheme="majorBidi" w:hAnsiTheme="majorBidi" w:cstheme="majorBidi" w:hint="cs"/>
                <w:rtl/>
              </w:rPr>
              <w:t xml:space="preserve">لبكتيريا </w:t>
            </w:r>
            <w:r w:rsidR="00300149">
              <w:rPr>
                <w:rFonts w:asciiTheme="majorBidi" w:hAnsiTheme="majorBidi" w:cstheme="majorBidi" w:hint="cs"/>
                <w:rtl/>
              </w:rPr>
              <w:t>المكورات الرئوية</w:t>
            </w:r>
          </w:p>
          <w:p w14:paraId="5C08132B" w14:textId="77777777" w:rsidR="009B760D" w:rsidRPr="00324892" w:rsidRDefault="009B760D" w:rsidP="009B760D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3CD44558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 من إلتهاب الرئة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الناتج عن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النيسريات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الرئوية</w:t>
            </w:r>
          </w:p>
          <w:p w14:paraId="367509F3" w14:textId="77777777" w:rsidR="00EE03A2" w:rsidRPr="00324892" w:rsidRDefault="00EE03A2" w:rsidP="00F45D06">
            <w:pPr>
              <w:bidi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430B85F8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فعاليته: </w:t>
            </w:r>
            <w:r w:rsidR="00764FAA" w:rsidRPr="00324892">
              <w:rPr>
                <w:rFonts w:ascii="Times New Roman" w:eastAsia="Calibri" w:hAnsi="Times New Roman" w:cs="Times New Roman" w:hint="cs"/>
                <w:rtl/>
              </w:rPr>
              <w:t>6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0</w:t>
            </w:r>
            <w:r w:rsidR="00764FAA" w:rsidRPr="00324892">
              <w:rPr>
                <w:rFonts w:ascii="Times New Roman" w:eastAsia="Calibri" w:hAnsi="Times New Roman" w:cs="Times New Roman" w:hint="cs"/>
                <w:rtl/>
              </w:rPr>
              <w:t>-70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%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</w:tcPr>
          <w:p w14:paraId="2C1F5B01" w14:textId="77777777" w:rsidR="0086487F" w:rsidRPr="00324892" w:rsidRDefault="0086487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أولاد دون السنتين من العمر</w:t>
            </w:r>
          </w:p>
          <w:p w14:paraId="49F2FC05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09BB30AC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لمكونات اللقاح</w:t>
            </w:r>
          </w:p>
          <w:p w14:paraId="6D46FCB1" w14:textId="77777777" w:rsidR="0043404C" w:rsidRPr="00324892" w:rsidRDefault="0043404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حساسيات شديدة أخرى (مثلاً على اللاتكس)</w:t>
            </w:r>
          </w:p>
          <w:p w14:paraId="5758F3B5" w14:textId="77777777" w:rsidR="00EE03A2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</w:tcPr>
          <w:p w14:paraId="0A8A45B1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75A05018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222D9CC9" w14:textId="77777777" w:rsidR="003E3D64" w:rsidRPr="00324892" w:rsidRDefault="003E3D6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ألم في العضل</w:t>
            </w:r>
          </w:p>
          <w:p w14:paraId="4AE48C6E" w14:textId="77777777" w:rsidR="003E3D64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(أو حمى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4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نادراً)</w:t>
            </w:r>
          </w:p>
          <w:p w14:paraId="3CEC47C1" w14:textId="77777777" w:rsidR="00EE03A2" w:rsidRPr="00324892" w:rsidRDefault="00EE03A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</w:tc>
      </w:tr>
      <w:tr w:rsidR="005349CC" w14:paraId="52B22AC9" w14:textId="77777777" w:rsidTr="005349CC">
        <w:trPr>
          <w:trHeight w:val="332"/>
        </w:trPr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9631CB" w14:textId="77777777" w:rsidR="005349CC" w:rsidRPr="0023782B" w:rsidRDefault="005349CC" w:rsidP="00C96024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>
              <w:rPr>
                <w:b/>
                <w:bCs/>
              </w:rPr>
              <w:lastRenderedPageBreak/>
              <w:br w:type="page"/>
            </w:r>
            <w:r>
              <w:br w:type="page"/>
            </w:r>
            <w:r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للقاح              </w:t>
            </w:r>
            <w:r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C012803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68F140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معلومات عامة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فعاليته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BFC0F52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E4AC49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DB7BE1" w:rsidRPr="00324892" w14:paraId="325B6124" w14:textId="77777777" w:rsidTr="005349CC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82038B0" w14:textId="77777777" w:rsidR="00DB7BE1" w:rsidRPr="00324892" w:rsidRDefault="00DB7BE1" w:rsidP="0055021E">
            <w:pPr>
              <w:pStyle w:val="BodyText3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لقاح </w:t>
            </w:r>
            <w:r w:rsidRPr="00324892">
              <w:rPr>
                <w:rFonts w:asciiTheme="majorBidi" w:hAnsiTheme="majorBidi" w:cstheme="majorBidi" w:hint="cs"/>
                <w:sz w:val="22"/>
                <w:szCs w:val="22"/>
                <w:rtl/>
              </w:rPr>
              <w:t>روتافيروس</w:t>
            </w:r>
            <w:r w:rsidR="00541382" w:rsidRPr="00324892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Pr="00324892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</w:p>
          <w:p w14:paraId="272B7F59" w14:textId="77777777" w:rsidR="00DB7BE1" w:rsidRPr="00324892" w:rsidRDefault="00DB7BE1" w:rsidP="00541382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Rotavirus</w:t>
            </w:r>
          </w:p>
          <w:p w14:paraId="4AC130C7" w14:textId="77777777" w:rsidR="00DB7BE1" w:rsidRPr="00324892" w:rsidRDefault="00DB7BE1" w:rsidP="00EA761B">
            <w:pPr>
              <w:pStyle w:val="BodyText3"/>
              <w:jc w:val="right"/>
              <w:rPr>
                <w:rFonts w:eastAsia="Calibri" w:cs="Times New Roman"/>
                <w:b w:val="0"/>
                <w:bCs w:val="0"/>
                <w:i/>
                <w:iCs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Rotarix</w:t>
            </w:r>
            <w:proofErr w:type="spellEnd"/>
            <w:r w:rsidR="00EA761B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  <w:lang w:bidi="ar-LB"/>
              </w:rPr>
              <w:t xml:space="preserve">; </w:t>
            </w:r>
            <w:proofErr w:type="spellStart"/>
            <w:r w:rsidR="00EA761B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  <w:lang w:bidi="ar-LB"/>
              </w:rPr>
              <w:t>Rotateq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792C04" w14:textId="77777777" w:rsidR="00DB7BE1" w:rsidRPr="00324892" w:rsidRDefault="00DB7BE1" w:rsidP="0055021E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Theme="majorBidi" w:hAnsiTheme="majorBidi" w:cstheme="majorBidi"/>
              </w:rPr>
              <w:t>Oral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9A7A9A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Theme="majorBidi" w:hAnsiTheme="majorBidi" w:cstheme="majorBidi"/>
                <w:rtl/>
              </w:rPr>
              <w:t>للوقاية من إلتهاب</w:t>
            </w:r>
            <w:r w:rsidRPr="00324892">
              <w:rPr>
                <w:rFonts w:asciiTheme="majorBidi" w:hAnsiTheme="majorBidi" w:cstheme="majorBidi" w:hint="cs"/>
                <w:rtl/>
              </w:rPr>
              <w:t xml:space="preserve"> الأمعاء بالروتافيروس</w:t>
            </w:r>
            <w:r w:rsidRPr="00324892">
              <w:rPr>
                <w:rFonts w:asciiTheme="majorBidi" w:hAnsiTheme="majorBidi" w:cstheme="majorBidi"/>
                <w:rtl/>
              </w:rPr>
              <w:t xml:space="preserve"> ال</w:t>
            </w:r>
            <w:r w:rsidRPr="00324892">
              <w:rPr>
                <w:rFonts w:asciiTheme="majorBidi" w:hAnsiTheme="majorBidi" w:cstheme="majorBidi" w:hint="cs"/>
                <w:rtl/>
                <w:lang w:bidi="ar-LB"/>
              </w:rPr>
              <w:t>مسببة للإسهال</w:t>
            </w:r>
          </w:p>
          <w:p w14:paraId="085E6E8B" w14:textId="77777777" w:rsidR="00FC2AEC" w:rsidRPr="00324892" w:rsidRDefault="00FC2AEC" w:rsidP="00FC2AEC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29C38312" w14:textId="77777777" w:rsidR="007A2795" w:rsidRPr="00324892" w:rsidRDefault="007A279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فيروسات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حية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مخففة الفعالية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  <w:p w14:paraId="4C880256" w14:textId="77777777" w:rsidR="00FC2AEC" w:rsidRPr="00324892" w:rsidRDefault="00FC2AEC" w:rsidP="00FC2AEC">
            <w:pPr>
              <w:pStyle w:val="ListParagraph"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18CE6AF2" w14:textId="77777777" w:rsidR="007D1E2E" w:rsidRPr="00324892" w:rsidRDefault="007D1E2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 49-68%</w:t>
            </w:r>
          </w:p>
          <w:p w14:paraId="41E98740" w14:textId="77777777" w:rsidR="007D1E2E" w:rsidRPr="00324892" w:rsidRDefault="007D1E2E" w:rsidP="00FC2AEC">
            <w:pPr>
              <w:bidi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F68B13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أطفال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عمرهم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 تحت 6 أسابيع</w:t>
            </w:r>
          </w:p>
          <w:p w14:paraId="2B42362A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sz w:val="23"/>
                <w:szCs w:val="23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أولاد عمرهم فوق 6 شهور</w:t>
            </w:r>
          </w:p>
          <w:p w14:paraId="2624B011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6883489A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لمكونات اللقاح</w:t>
            </w:r>
          </w:p>
          <w:p w14:paraId="0F852047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حساسيات شديدة أخرى (مثل اللاتكس)</w:t>
            </w:r>
          </w:p>
          <w:p w14:paraId="0133FF97" w14:textId="77777777" w:rsidR="00AC5FB0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  <w:r w:rsidR="00AC5FB0" w:rsidRPr="00324892">
              <w:rPr>
                <w:rFonts w:ascii="Times New Roman" w:eastAsia="Calibri" w:hAnsi="Times New Roman" w:cs="Times New Roman" w:hint="cs"/>
                <w:rtl/>
              </w:rPr>
              <w:t>(بما في ذل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ك</w:t>
            </w:r>
            <w:r w:rsidR="00AC5FB0" w:rsidRPr="00324892">
              <w:rPr>
                <w:rFonts w:ascii="Times New Roman" w:eastAsia="Calibri" w:hAnsi="Times New Roman" w:cs="Times New Roman" w:hint="cs"/>
                <w:rtl/>
              </w:rPr>
              <w:t xml:space="preserve"> إسهال أو تقيؤ حاد)</w:t>
            </w:r>
            <w:r w:rsidR="00AC5FB0"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42E0F562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عيوب خلقية في الجهاز الهضمي</w:t>
            </w:r>
          </w:p>
          <w:p w14:paraId="4B328CEA" w14:textId="77777777" w:rsidR="00DB7BE1" w:rsidRPr="00324892" w:rsidRDefault="007D1E2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نقص في المناعة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  <w:r w:rsidR="00CA34C5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 </w:t>
            </w:r>
            <w:r w:rsidR="00CA34C5"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r w:rsidR="00CA34C5" w:rsidRPr="00324892">
              <w:rPr>
                <w:rFonts w:asciiTheme="majorBidi" w:eastAsia="Calibri" w:hAnsiTheme="majorBidi" w:cstheme="majorBidi"/>
                <w:rtl/>
              </w:rPr>
              <w:t>متلازمة نقص المناعة الخلقية</w:t>
            </w:r>
            <w:r w:rsidR="00CA34C5" w:rsidRPr="00324892">
              <w:rPr>
                <w:rFonts w:ascii="Times New Roman" w:eastAsia="Calibri" w:hAnsi="Times New Roman" w:cs="Times New Roman" w:hint="cs"/>
                <w:rtl/>
              </w:rPr>
              <w:t>...)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54C9EB" w14:textId="77777777" w:rsidR="00F450FD" w:rsidRPr="00324892" w:rsidRDefault="00F450FD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تعكر مزاج/تهيج </w:t>
            </w:r>
          </w:p>
          <w:p w14:paraId="68D31F33" w14:textId="77777777" w:rsidR="00BF0F04" w:rsidRPr="00324892" w:rsidRDefault="00BF0F0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فقدان </w:t>
            </w:r>
            <w:r w:rsidR="00F450FD" w:rsidRPr="00324892">
              <w:rPr>
                <w:rFonts w:ascii="Times New Roman" w:eastAsia="Calibri" w:hAnsi="Times New Roman" w:cs="Times New Roman" w:hint="cs"/>
                <w:rtl/>
              </w:rPr>
              <w:t>ال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شهية </w:t>
            </w:r>
          </w:p>
          <w:p w14:paraId="0660D7D9" w14:textId="77777777" w:rsidR="00F450FD" w:rsidRPr="00324892" w:rsidRDefault="00F450FD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غثيان وتقيؤ وإسهال</w:t>
            </w:r>
          </w:p>
          <w:p w14:paraId="4C455E06" w14:textId="77777777" w:rsidR="00AC5FB0" w:rsidRPr="00324892" w:rsidRDefault="00AC5FB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1C34DCE1" w14:textId="77777777" w:rsidR="00F450FD" w:rsidRPr="00324892" w:rsidRDefault="00F450FD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  <w:p w14:paraId="330A6F44" w14:textId="77777777" w:rsidR="00023A5C" w:rsidRPr="00324892" w:rsidRDefault="00023A5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eastAsia="Calibri" w:hAnsiTheme="majorBidi" w:cstheme="majorBidi"/>
                <w:rtl/>
              </w:rPr>
            </w:pPr>
            <w:r w:rsidRPr="00324892">
              <w:rPr>
                <w:rFonts w:asciiTheme="majorBidi" w:hAnsiTheme="majorBidi" w:cstheme="majorBidi" w:hint="cs"/>
                <w:sz w:val="23"/>
                <w:szCs w:val="23"/>
                <w:rtl/>
                <w:lang w:bidi="ar-LB"/>
              </w:rPr>
              <w:t xml:space="preserve">إنغلاف الامعاء </w:t>
            </w:r>
            <w:r w:rsidRPr="00324892">
              <w:rPr>
                <w:rFonts w:asciiTheme="majorBidi" w:hAnsiTheme="majorBidi" w:cstheme="majorBidi"/>
                <w:sz w:val="23"/>
                <w:szCs w:val="23"/>
              </w:rPr>
              <w:t>Intussusception</w:t>
            </w:r>
            <w:r w:rsidRPr="00324892">
              <w:rPr>
                <w:rFonts w:asciiTheme="majorBidi" w:hAnsiTheme="majorBidi" w:cstheme="majorBidi" w:hint="cs"/>
                <w:sz w:val="23"/>
                <w:szCs w:val="23"/>
                <w:rtl/>
              </w:rPr>
              <w:t xml:space="preserve"> (نادراً  جداً)</w:t>
            </w:r>
          </w:p>
        </w:tc>
      </w:tr>
      <w:tr w:rsidR="00DB7BE1" w:rsidRPr="00324892" w14:paraId="35E15DE5" w14:textId="77777777" w:rsidTr="005349CC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76AA68F5" w14:textId="77777777" w:rsidR="00DB7BE1" w:rsidRPr="00324892" w:rsidRDefault="00DB7BE1" w:rsidP="0055021E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Theme="majorBidi" w:hAnsiTheme="majorBidi" w:cstheme="majorBidi"/>
                <w:b/>
                <w:bCs/>
                <w:rtl/>
              </w:rPr>
              <w:t>لقاح إلتهاب الكبد الوبائي</w:t>
            </w:r>
            <w:r w:rsidRPr="003248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24892">
              <w:rPr>
                <w:rFonts w:asciiTheme="majorBidi" w:hAnsiTheme="majorBidi" w:cstheme="majorBidi"/>
                <w:b/>
                <w:bCs/>
                <w:rtl/>
              </w:rPr>
              <w:t>"</w:t>
            </w:r>
            <w:r w:rsidRPr="00324892">
              <w:rPr>
                <w:rFonts w:asciiTheme="majorBidi" w:hAnsiTheme="majorBidi" w:cstheme="majorBidi" w:hint="cs"/>
                <w:b/>
                <w:bCs/>
                <w:rtl/>
              </w:rPr>
              <w:t>أ</w:t>
            </w:r>
            <w:r w:rsidRPr="00324892">
              <w:rPr>
                <w:rFonts w:asciiTheme="majorBidi" w:hAnsiTheme="majorBidi" w:cstheme="majorBidi"/>
                <w:b/>
                <w:bCs/>
                <w:rtl/>
              </w:rPr>
              <w:t>"</w:t>
            </w:r>
            <w:r w:rsidR="00541382" w:rsidRPr="00324892">
              <w:rPr>
                <w:rFonts w:asciiTheme="majorBidi" w:hAnsiTheme="majorBidi" w:cstheme="majorBidi"/>
                <w:b/>
                <w:bCs/>
              </w:rPr>
              <w:t>*</w:t>
            </w:r>
            <w:r w:rsidRPr="0032489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028978C4" w14:textId="77777777" w:rsidR="00DB7BE1" w:rsidRPr="00324892" w:rsidRDefault="00DB7BE1" w:rsidP="0055021E">
            <w:pPr>
              <w:pStyle w:val="NoSpacing"/>
              <w:bidi/>
              <w:jc w:val="right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</w:rPr>
              <w:t xml:space="preserve"> Hepatitis A*  (</w:t>
            </w:r>
            <w:proofErr w:type="spellStart"/>
            <w:r w:rsidRPr="00324892">
              <w:rPr>
                <w:rFonts w:asciiTheme="majorBidi" w:hAnsiTheme="majorBidi" w:cstheme="majorBidi"/>
              </w:rPr>
              <w:t>Hep</w:t>
            </w:r>
            <w:proofErr w:type="spellEnd"/>
            <w:r w:rsidRPr="00324892">
              <w:rPr>
                <w:rFonts w:asciiTheme="majorBidi" w:hAnsiTheme="majorBidi" w:cstheme="majorBidi"/>
              </w:rPr>
              <w:t xml:space="preserve"> A)</w:t>
            </w:r>
          </w:p>
          <w:p w14:paraId="6EEAB11F" w14:textId="77777777" w:rsidR="00DB7BE1" w:rsidRPr="00324892" w:rsidRDefault="00DB7BE1" w:rsidP="0055021E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rtl/>
              </w:rPr>
            </w:pPr>
            <w:r w:rsidRPr="00324892">
              <w:rPr>
                <w:rFonts w:asciiTheme="majorBidi" w:hAnsiTheme="majorBidi" w:cstheme="majorBidi"/>
                <w:i/>
                <w:iCs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Havrix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;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Avaxim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;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Vaqta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; 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Epaxal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 Berna)</w:t>
            </w:r>
          </w:p>
          <w:p w14:paraId="3C99DBC3" w14:textId="77777777" w:rsidR="00DB7BE1" w:rsidRPr="00324892" w:rsidRDefault="00DB7BE1" w:rsidP="00B92A88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7590AF2A" w14:textId="77777777" w:rsidR="00DB7BE1" w:rsidRPr="00324892" w:rsidRDefault="00DB7BE1" w:rsidP="0055021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</w:rPr>
              <w:t>IM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4A9CCA9B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 من مرض التهاب الكبد الوبائي "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أ</w:t>
            </w:r>
            <w:r w:rsidRPr="00324892">
              <w:rPr>
                <w:rFonts w:ascii="Times New Roman" w:eastAsia="Calibri" w:hAnsi="Times New Roman" w:cs="Times New Roman"/>
                <w:rtl/>
              </w:rPr>
              <w:t>"</w:t>
            </w:r>
            <w:r w:rsidRPr="00324892">
              <w:rPr>
                <w:rFonts w:ascii="Times New Roman" w:eastAsia="Calibri" w:hAnsi="Times New Roman" w:cs="Times New Roman"/>
              </w:rPr>
              <w:t xml:space="preserve">  </w:t>
            </w:r>
            <w:r w:rsidRPr="00324892">
              <w:rPr>
                <w:rFonts w:ascii="Times New Roman" w:eastAsia="Calibri" w:hAnsi="Times New Roman" w:cs="Times New Roman"/>
                <w:rtl/>
              </w:rPr>
              <w:t>(الصفيرة "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أ</w:t>
            </w:r>
            <w:r w:rsidRPr="00324892">
              <w:rPr>
                <w:rFonts w:ascii="Times New Roman" w:eastAsia="Calibri" w:hAnsi="Times New Roman" w:cs="Times New Roman"/>
                <w:rtl/>
              </w:rPr>
              <w:t>")</w:t>
            </w:r>
          </w:p>
          <w:p w14:paraId="7C1568F5" w14:textId="77777777" w:rsidR="009B760D" w:rsidRPr="00324892" w:rsidRDefault="009B760D" w:rsidP="009B760D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5C68783D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مؤلف من فيروس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ات معطلة بالفورمالين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2ED9921B" w14:textId="77777777" w:rsidR="009B760D" w:rsidRPr="00324892" w:rsidRDefault="009B760D" w:rsidP="009B760D">
            <w:pPr>
              <w:pStyle w:val="ListParagraph"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6BC6D665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فعاليته: 90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 xml:space="preserve"> -100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%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461BD08F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عمر تحت 12 شهر</w:t>
            </w:r>
          </w:p>
          <w:p w14:paraId="341CDF22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الإص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ا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بة ب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الكبد الوبائي</w:t>
            </w:r>
            <w:r w:rsidRPr="00324892">
              <w:rPr>
                <w:rFonts w:ascii="Times New Roman" w:eastAsia="Calibri" w:hAnsi="Times New Roman" w:cs="Times New Roman"/>
              </w:rPr>
              <w:t xml:space="preserve"> </w:t>
            </w:r>
            <w:r w:rsidRPr="00324892">
              <w:rPr>
                <w:rFonts w:ascii="Times New Roman" w:eastAsia="Calibri" w:hAnsi="Times New Roman" w:cs="Times New Roman"/>
                <w:rtl/>
              </w:rPr>
              <w:t>"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أ</w:t>
            </w:r>
            <w:r w:rsidRPr="00324892">
              <w:rPr>
                <w:rFonts w:ascii="Times New Roman" w:eastAsia="Calibri" w:hAnsi="Times New Roman" w:cs="Times New Roman"/>
                <w:rtl/>
              </w:rPr>
              <w:t>"</w:t>
            </w:r>
          </w:p>
          <w:p w14:paraId="52A8E561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3474A5C3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لمكونات اللقاح</w:t>
            </w:r>
          </w:p>
          <w:p w14:paraId="7A07F66A" w14:textId="77777777" w:rsidR="00DB7BE1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1E8532C7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ألم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و/أو 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</w:t>
            </w:r>
          </w:p>
          <w:p w14:paraId="76F9AFEA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63DEA9FA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702BD354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آلام عضل</w:t>
            </w:r>
          </w:p>
          <w:p w14:paraId="5C5732DA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تعب</w:t>
            </w:r>
            <w:r w:rsidR="00EF4B5B" w:rsidRPr="00324892">
              <w:rPr>
                <w:rFonts w:ascii="Times New Roman" w:eastAsia="Calibri" w:hAnsi="Times New Roman" w:cs="Times New Roman" w:hint="cs"/>
                <w:rtl/>
              </w:rPr>
              <w:t xml:space="preserve"> ونعاس</w:t>
            </w:r>
          </w:p>
          <w:p w14:paraId="1846C06C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(أو حمى</w:t>
            </w:r>
            <w:r w:rsidR="00FC2AEC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نادراً)</w:t>
            </w:r>
          </w:p>
          <w:p w14:paraId="6D509FEF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غثيان أو تقيؤ أو إسهال نادراً</w:t>
            </w:r>
          </w:p>
          <w:p w14:paraId="49149693" w14:textId="77777777" w:rsidR="00DB7BE1" w:rsidRPr="00324892" w:rsidRDefault="00DB7BE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</w:t>
            </w:r>
          </w:p>
        </w:tc>
      </w:tr>
      <w:tr w:rsidR="000F5774" w:rsidRPr="00324892" w14:paraId="4AFD3541" w14:textId="77777777" w:rsidTr="005349CC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1DBE186" w14:textId="77777777" w:rsidR="00B67F65" w:rsidRPr="00324892" w:rsidRDefault="00B67F65" w:rsidP="003452BC">
            <w:pPr>
              <w:pStyle w:val="BodyText3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 w:hint="cs"/>
                <w:sz w:val="22"/>
                <w:szCs w:val="22"/>
                <w:rtl/>
              </w:rPr>
              <w:t>لقاح جدري الماء أو الحماق</w:t>
            </w:r>
            <w:r w:rsidR="00541382" w:rsidRPr="00324892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  <w:p w14:paraId="0B67A886" w14:textId="77777777" w:rsidR="001149EF" w:rsidRPr="00324892" w:rsidRDefault="001149EF" w:rsidP="001149EF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Varicella or Chicken Pox</w:t>
            </w:r>
            <w:r w:rsidR="00DB7BE1"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*</w:t>
            </w:r>
          </w:p>
          <w:p w14:paraId="22B8E42A" w14:textId="77777777" w:rsidR="001149EF" w:rsidRPr="00324892" w:rsidRDefault="001149EF" w:rsidP="001149EF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Varilix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4D6E73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Okavax</w:t>
            </w:r>
            <w:proofErr w:type="spellEnd"/>
            <w:r w:rsidR="004D6E73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)</w:t>
            </w:r>
            <w:r w:rsidR="00B67F65" w:rsidRPr="0032489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2"/>
                <w:szCs w:val="22"/>
                <w:rtl/>
              </w:rPr>
              <w:t xml:space="preserve"> </w:t>
            </w:r>
          </w:p>
          <w:p w14:paraId="2A15DDAD" w14:textId="77777777" w:rsidR="001149EF" w:rsidRPr="00324892" w:rsidRDefault="001149EF" w:rsidP="009F3A01">
            <w:pPr>
              <w:pStyle w:val="BodyText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</w:p>
          <w:p w14:paraId="23E5F517" w14:textId="77777777" w:rsidR="001149EF" w:rsidRDefault="001149EF" w:rsidP="009F3A01">
            <w:pPr>
              <w:pStyle w:val="BodyText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</w:p>
          <w:p w14:paraId="47F83285" w14:textId="77777777" w:rsidR="00E47B5E" w:rsidRDefault="00E47B5E" w:rsidP="009F3A01">
            <w:pPr>
              <w:pStyle w:val="BodyText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</w:p>
          <w:p w14:paraId="17B6F6E1" w14:textId="77777777" w:rsidR="00E47B5E" w:rsidRPr="00324892" w:rsidRDefault="00E47B5E" w:rsidP="009F3A01">
            <w:pPr>
              <w:pStyle w:val="BodyText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</w:p>
          <w:p w14:paraId="6129D20E" w14:textId="77777777" w:rsidR="00E47B5E" w:rsidRDefault="00E47B5E" w:rsidP="001149EF">
            <w:pPr>
              <w:pStyle w:val="NoSpacing"/>
              <w:jc w:val="right"/>
              <w:rPr>
                <w:rFonts w:asciiTheme="majorBidi" w:hAnsiTheme="majorBidi" w:cstheme="majorBidi"/>
                <w:rtl/>
                <w:lang w:bidi="ar-LB"/>
              </w:rPr>
            </w:pPr>
          </w:p>
          <w:p w14:paraId="1C6C4565" w14:textId="77777777" w:rsidR="001149EF" w:rsidRPr="00324892" w:rsidRDefault="001149EF" w:rsidP="00E47B5E">
            <w:pPr>
              <w:pStyle w:val="NoSpacing"/>
              <w:jc w:val="right"/>
              <w:rPr>
                <w:rFonts w:eastAsia="Calibri" w:cs="Times New Roman"/>
                <w:b/>
                <w:bCs/>
                <w:rtl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AEF329" w14:textId="77777777" w:rsidR="00B67F65" w:rsidRPr="00324892" w:rsidRDefault="00817609" w:rsidP="00BD28B9">
            <w:pPr>
              <w:bidi/>
              <w:jc w:val="center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</w:rPr>
              <w:t>SC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2B3199A" w14:textId="77777777" w:rsidR="001026E3" w:rsidRPr="00324892" w:rsidRDefault="001026E3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فيروسات </w:t>
            </w:r>
            <w:r w:rsidR="00CB5657" w:rsidRPr="00324892">
              <w:rPr>
                <w:rFonts w:ascii="Times New Roman" w:eastAsia="Calibri" w:hAnsi="Times New Roman" w:cs="Times New Roman" w:hint="cs"/>
                <w:rtl/>
              </w:rPr>
              <w:t xml:space="preserve">حية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مخففة الفعالية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  <w:p w14:paraId="3BE9FB25" w14:textId="77777777" w:rsidR="000C5B94" w:rsidRPr="00324892" w:rsidRDefault="000C5B94" w:rsidP="000C5B94">
            <w:pPr>
              <w:bidi/>
              <w:rPr>
                <w:rFonts w:ascii="Times New Roman" w:eastAsia="Calibri" w:hAnsi="Times New Roman" w:cs="Times New Roman"/>
              </w:rPr>
            </w:pPr>
          </w:p>
          <w:p w14:paraId="1A548359" w14:textId="77777777" w:rsidR="000C5B94" w:rsidRPr="00324892" w:rsidRDefault="0081760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lang w:bidi="ar-LB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للوقاية</w:t>
            </w:r>
            <w:r w:rsidRPr="00324892">
              <w:rPr>
                <w:rFonts w:asciiTheme="majorBidi" w:hAnsiTheme="majorBidi" w:cstheme="majorBidi"/>
                <w:rtl/>
              </w:rPr>
              <w:t xml:space="preserve"> من مرض </w:t>
            </w:r>
            <w:r w:rsidRPr="00324892">
              <w:rPr>
                <w:rFonts w:asciiTheme="majorBidi" w:hAnsiTheme="majorBidi" w:cstheme="majorBidi" w:hint="cs"/>
                <w:rtl/>
              </w:rPr>
              <w:t>جدري الماء أو الجديري المائي أو العنقز</w:t>
            </w:r>
          </w:p>
          <w:p w14:paraId="373FBD0E" w14:textId="77777777" w:rsidR="000C5B94" w:rsidRPr="00324892" w:rsidRDefault="000C5B94" w:rsidP="000C5B9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344A61E" w14:textId="77777777" w:rsidR="001026E3" w:rsidRPr="00324892" w:rsidRDefault="001026E3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فعاليته: </w:t>
            </w:r>
            <w:r w:rsidR="00E9121E">
              <w:rPr>
                <w:rFonts w:ascii="Times New Roman" w:eastAsia="Calibri" w:hAnsi="Times New Roman" w:cs="Times New Roman" w:hint="cs"/>
                <w:rtl/>
              </w:rPr>
              <w:t>85-90%</w:t>
            </w:r>
          </w:p>
          <w:p w14:paraId="1BA5932F" w14:textId="77777777" w:rsidR="001026E3" w:rsidRPr="00324892" w:rsidRDefault="001026E3" w:rsidP="001026E3">
            <w:pPr>
              <w:bidi/>
              <w:rPr>
                <w:rFonts w:ascii="Times New Roman" w:eastAsia="Calibri" w:hAnsi="Times New Roman" w:cs="Times New Roman"/>
                <w:rtl/>
                <w:lang w:bidi="ar-LB"/>
              </w:rPr>
            </w:pP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A0C3416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أطفال دون سن 12 شهر </w:t>
            </w:r>
          </w:p>
          <w:p w14:paraId="01370ACF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37A6605F" w14:textId="77777777" w:rsidR="00B67F65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04CBE6B2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حساسية على </w:t>
            </w:r>
            <w:r w:rsidR="008430D8" w:rsidRPr="00324892">
              <w:rPr>
                <w:rFonts w:ascii="Times New Roman" w:eastAsia="Calibri" w:hAnsi="Times New Roman" w:cs="Times New Roman" w:hint="cs"/>
                <w:rtl/>
              </w:rPr>
              <w:t>جيلاتين أو نيومايسين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1D5DF2DD" w14:textId="77777777" w:rsidR="00A44AF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</w:p>
          <w:p w14:paraId="383AC49A" w14:textId="77777777" w:rsidR="007D1E2E" w:rsidRPr="00324892" w:rsidRDefault="007D1E2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نقص في المناعة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</w:p>
          <w:p w14:paraId="41952A40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نقل دم أو مشتقاته في الشهور الخمس السابقة</w:t>
            </w:r>
            <w:r w:rsidR="00460A4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4</w:t>
            </w:r>
          </w:p>
          <w:p w14:paraId="1282BF15" w14:textId="77777777" w:rsidR="00CA34C5" w:rsidRDefault="00CA34C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حمل (ملاحظة: يجب تأجيل الحمل لمدة 4 أسابيع على الأقل بعد تناول هذا اللقاح)</w:t>
            </w:r>
          </w:p>
          <w:p w14:paraId="3CE93656" w14:textId="77777777" w:rsidR="0007675E" w:rsidRPr="00324892" w:rsidRDefault="0007675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رضاعة من الثدي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9D65370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0E4BD37F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0DFD6085" w14:textId="77777777" w:rsidR="0007675E" w:rsidRPr="00324892" w:rsidRDefault="0007675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4C6C7654" w14:textId="77777777" w:rsidR="00B67F65" w:rsidRPr="00324892" w:rsidRDefault="008764A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إرتفاع بسيط في درجة الحرارة  </w:t>
            </w:r>
            <w:r w:rsidR="00B67F65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(أو حمى</w:t>
            </w:r>
            <w:r w:rsidR="00D7351B" w:rsidRPr="00324892">
              <w:rPr>
                <w:rFonts w:ascii="Times New Roman" w:eastAsia="Calibri" w:hAnsi="Times New Roman" w:cs="Times New Roman" w:hint="cs"/>
                <w:vertAlign w:val="superscript"/>
                <w:rtl/>
                <w:lang w:bidi="ar-LB"/>
              </w:rPr>
              <w:t xml:space="preserve">4 </w:t>
            </w:r>
            <w:r w:rsidR="00B67F65" w:rsidRPr="00324892">
              <w:rPr>
                <w:rFonts w:ascii="Times New Roman" w:eastAsia="Calibri" w:hAnsi="Times New Roman" w:cs="Times New Roman" w:hint="cs"/>
                <w:rtl/>
              </w:rPr>
              <w:t>نادراً)</w:t>
            </w:r>
          </w:p>
          <w:p w14:paraId="78044E34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طفح جلدي (جدري ماء خفيف ومعدي)</w:t>
            </w:r>
          </w:p>
          <w:p w14:paraId="58390AFD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  <w:p w14:paraId="1F676D8B" w14:textId="77777777" w:rsidR="00B67F65" w:rsidRPr="00324892" w:rsidRDefault="00E90D81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إرتعاشات و/أو </w:t>
            </w: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تشنجات </w:t>
            </w:r>
            <w:r w:rsidR="00B67F65" w:rsidRPr="00324892">
              <w:rPr>
                <w:rFonts w:ascii="Times New Roman" w:eastAsia="Calibri" w:hAnsi="Times New Roman" w:cs="Times New Roman" w:hint="cs"/>
                <w:rtl/>
              </w:rPr>
              <w:t>نتيجة للحمى (نادراً جداً)</w:t>
            </w:r>
          </w:p>
          <w:p w14:paraId="5DE23AF8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نزلة في الرئة</w:t>
            </w:r>
            <w:r w:rsidRPr="00324892">
              <w:rPr>
                <w:rFonts w:hint="cs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(نادراً جداً)</w:t>
            </w:r>
          </w:p>
        </w:tc>
      </w:tr>
      <w:tr w:rsidR="00FC725A" w:rsidRPr="00324892" w14:paraId="53450AC8" w14:textId="77777777" w:rsidTr="005349CC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EF0CD6F" w14:textId="77777777" w:rsidR="00FC725A" w:rsidRPr="00324892" w:rsidRDefault="00FC725A" w:rsidP="00186DD2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Theme="majorBidi" w:hAnsiTheme="majorBidi" w:cstheme="majorBidi"/>
                <w:b/>
                <w:bCs/>
                <w:rtl/>
              </w:rPr>
              <w:t>لقاح السحايا ب</w:t>
            </w:r>
            <w:r w:rsidR="00300149">
              <w:rPr>
                <w:rFonts w:asciiTheme="majorBidi" w:hAnsiTheme="majorBidi" w:cstheme="majorBidi"/>
                <w:b/>
                <w:bCs/>
                <w:rtl/>
              </w:rPr>
              <w:t>المكورات السحائية*</w:t>
            </w:r>
          </w:p>
          <w:p w14:paraId="27061ED3" w14:textId="77777777" w:rsidR="00FC725A" w:rsidRPr="00324892" w:rsidRDefault="00FC725A" w:rsidP="00186DD2">
            <w:pPr>
              <w:pStyle w:val="NoSpacing"/>
              <w:rPr>
                <w:rFonts w:asciiTheme="majorBidi" w:hAnsiTheme="majorBidi" w:cstheme="majorBidi"/>
              </w:rPr>
            </w:pPr>
            <w:proofErr w:type="spellStart"/>
            <w:r w:rsidRPr="00324892">
              <w:rPr>
                <w:rFonts w:asciiTheme="majorBidi" w:hAnsiTheme="majorBidi" w:cstheme="majorBidi"/>
              </w:rPr>
              <w:t>Meningococal</w:t>
            </w:r>
            <w:proofErr w:type="spellEnd"/>
            <w:r w:rsidRPr="00324892">
              <w:rPr>
                <w:rFonts w:asciiTheme="majorBidi" w:hAnsiTheme="majorBidi" w:cstheme="majorBidi"/>
              </w:rPr>
              <w:t xml:space="preserve"> </w:t>
            </w:r>
            <w:r w:rsidRPr="00324892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324892">
              <w:rPr>
                <w:rFonts w:asciiTheme="majorBidi" w:hAnsiTheme="majorBidi" w:cstheme="majorBidi"/>
                <w:color w:val="202020"/>
                <w:lang w:bidi="ar-LB"/>
              </w:rPr>
              <w:t>MPSV4</w:t>
            </w:r>
          </w:p>
          <w:p w14:paraId="30D9561A" w14:textId="77777777" w:rsidR="00FC725A" w:rsidRPr="00324892" w:rsidRDefault="00FC725A" w:rsidP="00186DD2">
            <w:pPr>
              <w:pStyle w:val="NoSpacing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324892">
              <w:rPr>
                <w:rFonts w:asciiTheme="majorBidi" w:hAnsiTheme="majorBidi" w:cstheme="majorBidi"/>
                <w:i/>
                <w:iCs/>
              </w:rPr>
              <w:t>(</w:t>
            </w:r>
            <w:proofErr w:type="spellStart"/>
            <w:r w:rsidRPr="00324892">
              <w:rPr>
                <w:rFonts w:asciiTheme="majorBidi" w:hAnsiTheme="majorBidi" w:cstheme="majorBidi"/>
                <w:i/>
                <w:iCs/>
              </w:rPr>
              <w:t>Mencevax</w:t>
            </w:r>
            <w:proofErr w:type="spellEnd"/>
            <w:r w:rsidRPr="00324892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324892">
              <w:rPr>
                <w:rFonts w:asciiTheme="majorBidi" w:hAnsiTheme="majorBidi" w:cstheme="majorBidi"/>
                <w:i/>
                <w:iCs/>
                <w:color w:val="000000"/>
                <w:kern w:val="24"/>
                <w:lang w:val="fr-FR"/>
              </w:rPr>
              <w:t>ACWY</w:t>
            </w:r>
            <w:r w:rsidRPr="00324892">
              <w:rPr>
                <w:rFonts w:asciiTheme="majorBidi" w:hAnsiTheme="majorBidi" w:cstheme="majorBidi"/>
                <w:i/>
                <w:iCs/>
              </w:rPr>
              <w:t>)</w:t>
            </w:r>
          </w:p>
          <w:p w14:paraId="1CC8E7EF" w14:textId="77777777" w:rsidR="00E47B5E" w:rsidRDefault="00FC725A" w:rsidP="00FC725A">
            <w:pPr>
              <w:pStyle w:val="BodyText3"/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</w:pPr>
            <w:r w:rsidRPr="00324892">
              <w:rPr>
                <w:rFonts w:asciiTheme="majorBidi" w:hAnsiTheme="majorBidi" w:cstheme="majorBidi" w:hint="cs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  <w:t xml:space="preserve"> (</w:t>
            </w:r>
            <w:r>
              <w:rPr>
                <w:rFonts w:asciiTheme="majorBidi" w:hAnsiTheme="majorBidi" w:cstheme="majorBidi" w:hint="cs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  <w:t xml:space="preserve">عادة </w:t>
            </w:r>
            <w:r w:rsidRPr="00324892">
              <w:rPr>
                <w:rFonts w:asciiTheme="majorBidi" w:hAnsiTheme="majorBidi" w:cstheme="majorBidi" w:hint="cs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  <w:t>فوق 55 سنة</w:t>
            </w:r>
            <w:r>
              <w:rPr>
                <w:rFonts w:asciiTheme="majorBidi" w:hAnsiTheme="majorBidi" w:cstheme="majorBidi" w:hint="cs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  <w:t xml:space="preserve">، ولكن يمكن ان يعطى في أي عمر فوق الشهرين في حال هدم توفر </w:t>
            </w:r>
            <w:r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lang w:bidi="ar-LB"/>
              </w:rPr>
              <w:t>MCV4</w:t>
            </w:r>
            <w:r w:rsidRPr="00324892">
              <w:rPr>
                <w:rFonts w:asciiTheme="majorBidi" w:hAnsiTheme="majorBidi" w:cstheme="majorBidi" w:hint="cs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  <w:t>)</w:t>
            </w:r>
            <w:r w:rsidRPr="00324892"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lang w:bidi="ar-LB"/>
              </w:rPr>
              <w:t xml:space="preserve">           </w:t>
            </w:r>
          </w:p>
          <w:p w14:paraId="6276700C" w14:textId="77777777" w:rsidR="00FC725A" w:rsidRPr="00324892" w:rsidRDefault="00FC725A" w:rsidP="00E47B5E">
            <w:pPr>
              <w:pStyle w:val="BodyText3"/>
              <w:rPr>
                <w:rFonts w:eastAsia="Calibri" w:cs="Times New Roman"/>
                <w:i/>
                <w:iCs/>
                <w:sz w:val="22"/>
                <w:szCs w:val="22"/>
                <w:rtl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74B56D59" w14:textId="77777777" w:rsidR="00FC725A" w:rsidRPr="00324892" w:rsidRDefault="00FC725A" w:rsidP="00186DD2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  <w:p w14:paraId="6F30EC3C" w14:textId="77777777" w:rsidR="00FC725A" w:rsidRPr="00324892" w:rsidRDefault="00FC725A" w:rsidP="00186DD2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Theme="majorBidi" w:hAnsiTheme="majorBidi" w:cstheme="majorBidi"/>
                <w:color w:val="202020"/>
              </w:rPr>
              <w:t>SC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42E3B235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  <w:rtl/>
              </w:rPr>
              <w:t xml:space="preserve">مؤلف من السكريات المكونة للغلاف الخارجي </w:t>
            </w:r>
            <w:r w:rsidRPr="00324892">
              <w:rPr>
                <w:rFonts w:asciiTheme="majorBidi" w:hAnsiTheme="majorBidi" w:cstheme="majorBidi"/>
              </w:rPr>
              <w:t>(ACWY)</w:t>
            </w:r>
            <w:r w:rsidRPr="00324892">
              <w:rPr>
                <w:rFonts w:asciiTheme="majorBidi" w:hAnsiTheme="majorBidi" w:cstheme="majorBidi"/>
                <w:rtl/>
              </w:rPr>
              <w:t xml:space="preserve"> للنيسريات السحائية</w:t>
            </w:r>
          </w:p>
          <w:p w14:paraId="34387133" w14:textId="77777777" w:rsidR="00FC725A" w:rsidRPr="00324892" w:rsidRDefault="00FC725A" w:rsidP="00186DD2">
            <w:pPr>
              <w:bidi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745B721D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  <w:rtl/>
              </w:rPr>
              <w:t>للوقاية من إلتهاب السحايا ب</w:t>
            </w:r>
            <w:r w:rsidR="00300149">
              <w:rPr>
                <w:rFonts w:asciiTheme="majorBidi" w:hAnsiTheme="majorBidi" w:cstheme="majorBidi"/>
                <w:rtl/>
              </w:rPr>
              <w:t>المكورات السحائية</w:t>
            </w:r>
          </w:p>
          <w:p w14:paraId="7335B266" w14:textId="77777777" w:rsidR="00FC725A" w:rsidRPr="00324892" w:rsidRDefault="00FC725A" w:rsidP="00186DD2">
            <w:pPr>
              <w:bidi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14:paraId="6E09FA99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  <w:rtl/>
              </w:rPr>
              <w:t xml:space="preserve">فعاليته: </w:t>
            </w:r>
            <w:r w:rsidRPr="00324892">
              <w:rPr>
                <w:rFonts w:asciiTheme="majorBidi" w:hAnsiTheme="majorBidi" w:cstheme="majorBidi" w:hint="cs"/>
                <w:rtl/>
              </w:rPr>
              <w:t>90-95</w:t>
            </w:r>
            <w:r w:rsidRPr="00324892">
              <w:rPr>
                <w:rFonts w:asciiTheme="majorBidi" w:hAnsiTheme="majorBidi" w:cstheme="majorBidi"/>
                <w:rtl/>
              </w:rPr>
              <w:t>%</w:t>
            </w:r>
          </w:p>
          <w:p w14:paraId="0FDFB00D" w14:textId="77777777" w:rsidR="00FC725A" w:rsidRPr="00324892" w:rsidRDefault="00FC725A" w:rsidP="00186DD2">
            <w:pPr>
              <w:pStyle w:val="NoSpacing"/>
              <w:bidi/>
              <w:rPr>
                <w:rtl/>
              </w:rPr>
            </w:pP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1371AEEE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أطفال دون الشهرين</w:t>
            </w:r>
          </w:p>
          <w:p w14:paraId="0B508986" w14:textId="77777777" w:rsidR="00FC725A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FC725A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FC725A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FC725A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2BB8A1D6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(</w:t>
            </w:r>
            <w:commentRangeStart w:id="3"/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ما </w:t>
            </w:r>
            <w:commentRangeEnd w:id="3"/>
            <w:r w:rsidR="00CB22DE">
              <w:rPr>
                <w:rStyle w:val="CommentReference"/>
                <w:rtl/>
              </w:rPr>
              <w:commentReference w:id="3"/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في ذلك الملاريا)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5256582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66B4131A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254DB559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تعب ونعاس </w:t>
            </w:r>
          </w:p>
          <w:p w14:paraId="3132D633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06502538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إرتفاع بسيط في درجة الحرارة</w:t>
            </w:r>
          </w:p>
          <w:p w14:paraId="4BB07BC8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4C898877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</w:tc>
      </w:tr>
    </w:tbl>
    <w:p w14:paraId="1ABB746C" w14:textId="77777777" w:rsidR="005349CC" w:rsidRDefault="005349CC">
      <w:pPr>
        <w:bidi/>
      </w:pPr>
      <w:r>
        <w:br w:type="page"/>
      </w:r>
    </w:p>
    <w:tbl>
      <w:tblPr>
        <w:tblStyle w:val="TableGrid"/>
        <w:bidiVisual/>
        <w:tblW w:w="15030" w:type="dxa"/>
        <w:tblInd w:w="-313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3242"/>
        <w:gridCol w:w="4057"/>
        <w:gridCol w:w="4041"/>
      </w:tblGrid>
      <w:tr w:rsidR="005349CC" w14:paraId="55AED87E" w14:textId="77777777" w:rsidTr="00C96024">
        <w:trPr>
          <w:trHeight w:val="332"/>
        </w:trPr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46E1DF1" w14:textId="77777777" w:rsidR="005349CC" w:rsidRPr="0023782B" w:rsidRDefault="005349CC" w:rsidP="00C96024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>
              <w:lastRenderedPageBreak/>
              <w:br w:type="page"/>
            </w:r>
            <w:r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للقاح              </w:t>
            </w:r>
            <w:r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F7F5DB3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3A69E1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معلومات عامة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فعاليته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FCAC04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5FCFAC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0F5774" w:rsidRPr="00324892" w14:paraId="5EB6FFBD" w14:textId="77777777" w:rsidTr="00B21168">
        <w:tc>
          <w:tcPr>
            <w:tcW w:w="2880" w:type="dxa"/>
          </w:tcPr>
          <w:p w14:paraId="2FB43FE7" w14:textId="77777777" w:rsidR="007A2795" w:rsidRPr="00324892" w:rsidRDefault="007A2795" w:rsidP="007A2795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24892">
              <w:rPr>
                <w:rFonts w:asciiTheme="majorBidi" w:hAnsiTheme="majorBidi" w:cstheme="majorBidi"/>
                <w:b/>
                <w:bCs/>
                <w:rtl/>
              </w:rPr>
              <w:t>لقاح السحايا ب</w:t>
            </w:r>
            <w:r w:rsidR="00300149">
              <w:rPr>
                <w:rFonts w:asciiTheme="majorBidi" w:hAnsiTheme="majorBidi" w:cstheme="majorBidi"/>
                <w:b/>
                <w:bCs/>
                <w:rtl/>
              </w:rPr>
              <w:t>المكورات السحائية*</w:t>
            </w:r>
          </w:p>
          <w:p w14:paraId="31044A80" w14:textId="77777777" w:rsidR="00E1773A" w:rsidRPr="00324892" w:rsidRDefault="00B67F65" w:rsidP="00541382">
            <w:pPr>
              <w:pStyle w:val="NoSpacing"/>
              <w:rPr>
                <w:rFonts w:asciiTheme="majorBidi" w:hAnsiTheme="majorBidi" w:cstheme="majorBidi"/>
              </w:rPr>
            </w:pPr>
            <w:proofErr w:type="spellStart"/>
            <w:r w:rsidRPr="00324892">
              <w:rPr>
                <w:rFonts w:asciiTheme="majorBidi" w:hAnsiTheme="majorBidi" w:cstheme="majorBidi"/>
              </w:rPr>
              <w:t>Meningococal</w:t>
            </w:r>
            <w:proofErr w:type="spellEnd"/>
            <w:r w:rsidRPr="00324892">
              <w:rPr>
                <w:rFonts w:asciiTheme="majorBidi" w:hAnsiTheme="majorBidi" w:cstheme="majorBidi"/>
              </w:rPr>
              <w:t xml:space="preserve"> </w:t>
            </w:r>
            <w:r w:rsidR="007A2795" w:rsidRPr="00324892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7A2795" w:rsidRPr="00324892">
              <w:rPr>
                <w:rFonts w:asciiTheme="majorBidi" w:hAnsiTheme="majorBidi" w:cstheme="majorBidi"/>
              </w:rPr>
              <w:t>MCV4</w:t>
            </w:r>
          </w:p>
          <w:p w14:paraId="0CAAD237" w14:textId="77777777" w:rsidR="00E47B5E" w:rsidRDefault="00E1773A" w:rsidP="007A2795">
            <w:pPr>
              <w:pStyle w:val="NoSpacing"/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 w:hint="cs"/>
                <w:rtl/>
              </w:rPr>
              <w:t xml:space="preserve"> (من 2-55</w:t>
            </w:r>
            <w:r w:rsidRPr="00324892">
              <w:rPr>
                <w:rFonts w:asciiTheme="majorBidi" w:hAnsiTheme="majorBidi" w:cstheme="majorBidi"/>
              </w:rPr>
              <w:t xml:space="preserve"> </w:t>
            </w:r>
            <w:r w:rsidRPr="00324892">
              <w:rPr>
                <w:rFonts w:asciiTheme="majorBidi" w:hAnsiTheme="majorBidi" w:cstheme="majorBidi" w:hint="cs"/>
                <w:rtl/>
              </w:rPr>
              <w:t>سنة)</w:t>
            </w:r>
            <w:r w:rsidRPr="00324892">
              <w:rPr>
                <w:rFonts w:asciiTheme="majorBidi" w:hAnsiTheme="majorBidi" w:cstheme="majorBidi"/>
              </w:rPr>
              <w:t xml:space="preserve">       </w:t>
            </w:r>
            <w:r w:rsidR="0042232A" w:rsidRPr="00324892">
              <w:rPr>
                <w:rFonts w:asciiTheme="majorBidi" w:hAnsiTheme="majorBidi" w:cstheme="majorBidi"/>
              </w:rPr>
              <w:t xml:space="preserve">   </w:t>
            </w:r>
            <w:r w:rsidRPr="00324892">
              <w:rPr>
                <w:rFonts w:asciiTheme="majorBidi" w:hAnsiTheme="majorBidi" w:cstheme="majorBidi"/>
              </w:rPr>
              <w:t xml:space="preserve"> </w:t>
            </w:r>
          </w:p>
          <w:p w14:paraId="104F46EC" w14:textId="77777777" w:rsidR="00E47B5E" w:rsidRDefault="00E47B5E" w:rsidP="00E47B5E">
            <w:pPr>
              <w:pStyle w:val="NoSpacing"/>
              <w:bidi/>
              <w:jc w:val="both"/>
              <w:rPr>
                <w:rFonts w:asciiTheme="majorBidi" w:hAnsiTheme="majorBidi" w:cstheme="majorBidi"/>
                <w:rtl/>
              </w:rPr>
            </w:pPr>
          </w:p>
          <w:p w14:paraId="4C609563" w14:textId="77777777" w:rsidR="00E1773A" w:rsidRPr="00E47B5E" w:rsidRDefault="00E1773A" w:rsidP="00E47B5E">
            <w:pPr>
              <w:pStyle w:val="NoSpacing"/>
              <w:bidi/>
              <w:jc w:val="both"/>
              <w:rPr>
                <w:rFonts w:asciiTheme="majorBidi" w:hAnsiTheme="majorBidi" w:cstheme="majorBidi"/>
              </w:rPr>
            </w:pPr>
          </w:p>
          <w:p w14:paraId="304FE603" w14:textId="77777777" w:rsidR="0042232A" w:rsidRPr="00324892" w:rsidRDefault="0042232A" w:rsidP="007A2795">
            <w:pPr>
              <w:pStyle w:val="NoSpacing"/>
              <w:jc w:val="both"/>
              <w:rPr>
                <w:rFonts w:eastAsia="Calibri" w:cs="Times New Roman"/>
                <w:i/>
                <w:iCs/>
                <w:rtl/>
              </w:rPr>
            </w:pPr>
          </w:p>
        </w:tc>
        <w:tc>
          <w:tcPr>
            <w:tcW w:w="810" w:type="dxa"/>
          </w:tcPr>
          <w:p w14:paraId="0437BBEA" w14:textId="77777777" w:rsidR="00817609" w:rsidRPr="00324892" w:rsidRDefault="00817609" w:rsidP="00817609">
            <w:pPr>
              <w:pStyle w:val="NoSpacing"/>
              <w:bidi/>
              <w:jc w:val="center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</w:rPr>
              <w:t>IM</w:t>
            </w:r>
          </w:p>
          <w:p w14:paraId="6930A3AC" w14:textId="77777777" w:rsidR="00B67F65" w:rsidRPr="00324892" w:rsidRDefault="00B67F65" w:rsidP="00817609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3242" w:type="dxa"/>
          </w:tcPr>
          <w:p w14:paraId="0A03E903" w14:textId="77777777" w:rsidR="007A2795" w:rsidRPr="00324892" w:rsidRDefault="007A279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أجزاء من بكتيريا المكورات السحائية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معالجة كيميائياً </w:t>
            </w:r>
            <w:r w:rsidRPr="00324892">
              <w:rPr>
                <w:rFonts w:ascii="Times New Roman" w:eastAsia="Calibri" w:hAnsi="Times New Roman" w:cs="Times New Roman"/>
              </w:rPr>
              <w:t>(conjugated)</w:t>
            </w:r>
          </w:p>
          <w:p w14:paraId="530EBE4D" w14:textId="77777777" w:rsidR="009B760D" w:rsidRPr="00324892" w:rsidRDefault="009B760D" w:rsidP="009B760D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77A7823C" w14:textId="77777777" w:rsidR="007A2795" w:rsidRPr="00324892" w:rsidRDefault="007A279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  <w:rtl/>
              </w:rPr>
              <w:t>للوقاية من إلتهاب السحايا ب</w:t>
            </w:r>
            <w:r w:rsidR="00300149">
              <w:rPr>
                <w:rFonts w:asciiTheme="majorBidi" w:hAnsiTheme="majorBidi" w:cstheme="majorBidi"/>
                <w:rtl/>
              </w:rPr>
              <w:t>المكورات السحائية</w:t>
            </w:r>
          </w:p>
          <w:p w14:paraId="703C3812" w14:textId="77777777" w:rsidR="009B760D" w:rsidRPr="00324892" w:rsidRDefault="009B760D" w:rsidP="009B760D">
            <w:pPr>
              <w:pStyle w:val="ListParagrap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14:paraId="5140098B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  <w:rtl/>
              </w:rPr>
              <w:t xml:space="preserve">فعاليته: </w:t>
            </w:r>
            <w:r w:rsidR="0086487F" w:rsidRPr="00324892">
              <w:rPr>
                <w:rFonts w:asciiTheme="majorBidi" w:hAnsiTheme="majorBidi" w:cstheme="majorBidi" w:hint="cs"/>
                <w:rtl/>
              </w:rPr>
              <w:t>90-95</w:t>
            </w:r>
            <w:r w:rsidR="0086487F" w:rsidRPr="00324892">
              <w:rPr>
                <w:rFonts w:asciiTheme="majorBidi" w:hAnsiTheme="majorBidi" w:cstheme="majorBidi"/>
                <w:rtl/>
              </w:rPr>
              <w:t>%</w:t>
            </w:r>
          </w:p>
          <w:p w14:paraId="20BAEED7" w14:textId="77777777" w:rsidR="00B67F65" w:rsidRPr="00324892" w:rsidRDefault="00B67F65" w:rsidP="00AC4F55">
            <w:pPr>
              <w:pStyle w:val="NoSpacing"/>
              <w:bidi/>
              <w:rPr>
                <w:rtl/>
              </w:rPr>
            </w:pPr>
          </w:p>
        </w:tc>
        <w:tc>
          <w:tcPr>
            <w:tcW w:w="4057" w:type="dxa"/>
          </w:tcPr>
          <w:p w14:paraId="3E6983AD" w14:textId="77777777" w:rsidR="004271AA" w:rsidRDefault="004271A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أطفال دون السنتين</w:t>
            </w:r>
          </w:p>
          <w:p w14:paraId="70ED47F4" w14:textId="77777777" w:rsidR="00FC725A" w:rsidRPr="00324892" w:rsidRDefault="00FC725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بالغين فوق 55 سنة</w:t>
            </w:r>
          </w:p>
          <w:p w14:paraId="59EE601D" w14:textId="77777777" w:rsidR="00FC2AEC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FC2AEC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FC2AEC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28EA17C5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متلازمة غيان باري </w:t>
            </w:r>
            <w:proofErr w:type="spellStart"/>
            <w:r w:rsidRPr="00324892">
              <w:rPr>
                <w:rFonts w:ascii="Times New Roman" w:eastAsia="Calibri" w:hAnsi="Times New Roman" w:cs="Times New Roman"/>
              </w:rPr>
              <w:t>Guillan</w:t>
            </w:r>
            <w:proofErr w:type="spellEnd"/>
            <w:r w:rsidRPr="00324892">
              <w:rPr>
                <w:rFonts w:ascii="Times New Roman" w:eastAsia="Calibri" w:hAnsi="Times New Roman" w:cs="Times New Roman"/>
              </w:rPr>
              <w:t xml:space="preserve"> Barre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 سابقاً</w:t>
            </w:r>
            <w:r w:rsidR="0025188F">
              <w:rPr>
                <w:rFonts w:ascii="Times New Roman" w:eastAsia="Calibri" w:hAnsi="Times New Roman" w:cs="Times New Roman" w:hint="cs"/>
                <w:rtl/>
              </w:rPr>
              <w:t xml:space="preserve"> (شلل حاد)</w:t>
            </w:r>
          </w:p>
          <w:p w14:paraId="379EB53C" w14:textId="77777777" w:rsidR="00A44AF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</w:p>
          <w:p w14:paraId="5E9BA260" w14:textId="77777777" w:rsidR="00212D65" w:rsidRPr="00324892" w:rsidRDefault="00212D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ملاريا</w:t>
            </w:r>
          </w:p>
          <w:p w14:paraId="13B12614" w14:textId="77777777" w:rsidR="00261799" w:rsidRPr="00324892" w:rsidRDefault="0042232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strike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حمل</w:t>
            </w:r>
            <w:r w:rsidR="00212D65" w:rsidRPr="00324892">
              <w:rPr>
                <w:rFonts w:ascii="Times New Roman" w:eastAsia="Calibri" w:hAnsi="Times New Roman" w:cs="Times New Roman" w:hint="cs"/>
                <w:rtl/>
              </w:rPr>
              <w:t xml:space="preserve"> </w:t>
            </w:r>
          </w:p>
        </w:tc>
        <w:tc>
          <w:tcPr>
            <w:tcW w:w="4041" w:type="dxa"/>
          </w:tcPr>
          <w:p w14:paraId="0E0E81A5" w14:textId="77777777" w:rsidR="00BF0F04" w:rsidRPr="00324892" w:rsidRDefault="00BF0F0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5D904924" w14:textId="77777777" w:rsidR="00BF0F04" w:rsidRPr="00324892" w:rsidRDefault="00BF0F0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0352DEBF" w14:textId="77777777" w:rsidR="00EF4B5B" w:rsidRPr="00324892" w:rsidRDefault="00EF4B5B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تعب و</w:t>
            </w:r>
            <w:r w:rsidR="00BF0F04" w:rsidRPr="00324892">
              <w:rPr>
                <w:rFonts w:ascii="Times New Roman" w:eastAsia="Calibri" w:hAnsi="Times New Roman" w:cs="Times New Roman" w:hint="cs"/>
                <w:rtl/>
              </w:rPr>
              <w:t xml:space="preserve">نعاس </w:t>
            </w:r>
          </w:p>
          <w:p w14:paraId="1D37F1BF" w14:textId="77777777" w:rsidR="00BF0F04" w:rsidRPr="00324892" w:rsidRDefault="00BF0F0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0641F440" w14:textId="77777777" w:rsidR="008764A0" w:rsidRPr="00324892" w:rsidRDefault="008764A0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إرتفاع بسيط في درجة الحرارة</w:t>
            </w:r>
          </w:p>
          <w:p w14:paraId="2B43E6C9" w14:textId="77777777" w:rsidR="0042232A" w:rsidRPr="00324892" w:rsidRDefault="0042232A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66F974F3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  <w:p w14:paraId="0B087682" w14:textId="77777777" w:rsidR="00B67F65" w:rsidRPr="00324892" w:rsidRDefault="00B67F65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متلازمة غيان باري </w:t>
            </w:r>
            <w:proofErr w:type="spellStart"/>
            <w:r w:rsidRPr="00324892">
              <w:rPr>
                <w:rFonts w:ascii="Times New Roman" w:eastAsia="Calibri" w:hAnsi="Times New Roman" w:cs="Times New Roman"/>
              </w:rPr>
              <w:t>Guillan</w:t>
            </w:r>
            <w:proofErr w:type="spellEnd"/>
            <w:r w:rsidRPr="00324892">
              <w:rPr>
                <w:rFonts w:ascii="Times New Roman" w:eastAsia="Calibri" w:hAnsi="Times New Roman" w:cs="Times New Roman"/>
              </w:rPr>
              <w:t xml:space="preserve"> Barre</w:t>
            </w:r>
            <w:r w:rsidR="0042232A" w:rsidRPr="00324892">
              <w:rPr>
                <w:rFonts w:ascii="Times New Roman" w:eastAsia="Calibri" w:hAnsi="Times New Roman" w:cs="Times New Roman" w:hint="cs"/>
                <w:rtl/>
              </w:rPr>
              <w:t xml:space="preserve"> (مع </w:t>
            </w:r>
            <w:r w:rsidR="0042232A" w:rsidRPr="00324892">
              <w:rPr>
                <w:rFonts w:ascii="Times New Roman" w:eastAsia="Calibri" w:hAnsi="Times New Roman" w:cs="Times New Roman"/>
              </w:rPr>
              <w:t>MCV4</w:t>
            </w:r>
            <w:r w:rsidR="0042232A"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)</w:t>
            </w:r>
            <w:r w:rsidRPr="00324892">
              <w:rPr>
                <w:rFonts w:ascii="Times New Roman" w:eastAsia="Calibri" w:hAnsi="Times New Roman" w:cs="Times New Roman" w:hint="cs"/>
                <w:color w:val="FF0000"/>
                <w:rtl/>
              </w:rPr>
              <w:t xml:space="preserve"> </w:t>
            </w:r>
          </w:p>
        </w:tc>
      </w:tr>
      <w:tr w:rsidR="000F5774" w:rsidRPr="00324892" w14:paraId="6745F39A" w14:textId="77777777" w:rsidTr="00B21168">
        <w:tc>
          <w:tcPr>
            <w:tcW w:w="2880" w:type="dxa"/>
            <w:shd w:val="clear" w:color="auto" w:fill="F2F2F2" w:themeFill="background1" w:themeFillShade="F2"/>
          </w:tcPr>
          <w:p w14:paraId="2D7DDD70" w14:textId="77777777" w:rsidR="00817609" w:rsidRPr="00324892" w:rsidRDefault="00817609" w:rsidP="00817609">
            <w:pPr>
              <w:pStyle w:val="BodyText3"/>
              <w:rPr>
                <w:rFonts w:asciiTheme="majorBidi" w:hAnsiTheme="majorBidi" w:cstheme="majorBidi"/>
                <w:color w:val="202020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 w:hint="cs"/>
                <w:color w:val="202020"/>
                <w:sz w:val="22"/>
                <w:szCs w:val="22"/>
                <w:rtl/>
              </w:rPr>
              <w:t>لقاح الأنفلونزا</w:t>
            </w:r>
            <w:r w:rsidR="00132C4F" w:rsidRPr="00324892">
              <w:rPr>
                <w:rFonts w:asciiTheme="majorBidi" w:hAnsiTheme="majorBidi" w:cstheme="majorBidi" w:hint="cs"/>
                <w:color w:val="202020"/>
                <w:sz w:val="22"/>
                <w:szCs w:val="22"/>
                <w:rtl/>
              </w:rPr>
              <w:t xml:space="preserve"> (الحقنة)</w:t>
            </w:r>
            <w:r w:rsidR="00541382" w:rsidRPr="00324892">
              <w:rPr>
                <w:rFonts w:asciiTheme="majorBidi" w:hAnsiTheme="majorBidi" w:cstheme="majorBidi"/>
                <w:color w:val="202020"/>
                <w:sz w:val="22"/>
                <w:szCs w:val="22"/>
              </w:rPr>
              <w:t>*</w:t>
            </w:r>
            <w:r w:rsidRPr="00324892">
              <w:rPr>
                <w:rFonts w:asciiTheme="majorBidi" w:hAnsiTheme="majorBidi" w:cstheme="majorBidi" w:hint="cs"/>
                <w:color w:val="202020"/>
                <w:sz w:val="22"/>
                <w:szCs w:val="22"/>
                <w:rtl/>
              </w:rPr>
              <w:t xml:space="preserve"> </w:t>
            </w:r>
          </w:p>
          <w:p w14:paraId="50A4DB1E" w14:textId="77777777" w:rsidR="00817609" w:rsidRPr="00324892" w:rsidRDefault="00817609" w:rsidP="00817609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proofErr w:type="spellStart"/>
            <w:r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Influenzae</w:t>
            </w:r>
            <w:proofErr w:type="spellEnd"/>
            <w:r w:rsidR="00DB7BE1"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*</w:t>
            </w:r>
            <w:r w:rsidRPr="0032489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TIV</w:t>
            </w:r>
          </w:p>
          <w:p w14:paraId="5F76E809" w14:textId="77777777" w:rsidR="004D6E73" w:rsidRPr="00324892" w:rsidRDefault="004D6E73" w:rsidP="00B92A88">
            <w:pPr>
              <w:pStyle w:val="BodyText3"/>
              <w:jc w:val="right"/>
              <w:rPr>
                <w:rFonts w:asciiTheme="majorBidi" w:eastAsiaTheme="minorHAnsi" w:hAnsiTheme="majorBidi" w:cstheme="majorBidi"/>
                <w:b w:val="0"/>
                <w:bCs w:val="0"/>
                <w:i/>
                <w:iCs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(</w:t>
            </w:r>
            <w:proofErr w:type="spellStart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Vaxigrip</w:t>
            </w:r>
            <w:proofErr w:type="spellEnd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Inflexal</w:t>
            </w:r>
            <w:proofErr w:type="spellEnd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Fluvirin</w:t>
            </w:r>
            <w:proofErr w:type="spellEnd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Fluarix</w:t>
            </w:r>
            <w:proofErr w:type="spellEnd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>Influvac</w:t>
            </w:r>
            <w:proofErr w:type="spellEnd"/>
            <w:r w:rsidR="00B92A88"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kern w:val="24"/>
                <w:position w:val="1"/>
                <w:sz w:val="22"/>
                <w:szCs w:val="22"/>
                <w:lang w:val="fr-FR"/>
              </w:rPr>
              <w:t xml:space="preserve"> </w:t>
            </w: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>)</w:t>
            </w:r>
            <w:r w:rsidRPr="00324892">
              <w:rPr>
                <w:rFonts w:asciiTheme="majorBidi" w:eastAsiaTheme="minorHAnsi" w:hAnsiTheme="majorBidi" w:cstheme="majorBidi"/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</w:p>
          <w:p w14:paraId="6FB08ED0" w14:textId="77777777" w:rsidR="00A8332A" w:rsidRPr="00324892" w:rsidRDefault="00A8332A" w:rsidP="00A8332A">
            <w:pPr>
              <w:pStyle w:val="NoSpacing"/>
              <w:jc w:val="right"/>
              <w:rPr>
                <w:rFonts w:asciiTheme="majorBidi" w:hAnsiTheme="majorBidi" w:cstheme="majorBidi"/>
                <w:i/>
                <w:iCs/>
                <w:rtl/>
              </w:rPr>
            </w:pPr>
          </w:p>
          <w:p w14:paraId="6363B0D4" w14:textId="77777777" w:rsidR="00B67F65" w:rsidRPr="00324892" w:rsidRDefault="00186DD2" w:rsidP="00186DD2">
            <w:pPr>
              <w:pStyle w:val="BodyText3"/>
              <w:rPr>
                <w:rFonts w:cs="Times New Roman"/>
                <w:b w:val="0"/>
                <w:bCs w:val="0"/>
                <w:sz w:val="22"/>
                <w:szCs w:val="22"/>
                <w:rtl/>
                <w:lang w:bidi="ar-LB"/>
              </w:rPr>
            </w:pPr>
            <w:r>
              <w:rPr>
                <w:rFonts w:cs="Times New Roman" w:hint="cs"/>
                <w:b w:val="0"/>
                <w:bCs w:val="0"/>
                <w:sz w:val="22"/>
                <w:szCs w:val="22"/>
                <w:rtl/>
                <w:lang w:bidi="ar-LB"/>
              </w:rPr>
              <w:t>ملاحظة: هناك لقاح أنفلونزا يعطى عن طريق الأنف غير متوفر حالياً في الاسواق اللبنانية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0283AB2E" w14:textId="77777777" w:rsidR="00B13074" w:rsidRPr="00324892" w:rsidRDefault="00B13074" w:rsidP="00B13074">
            <w:pPr>
              <w:pStyle w:val="NoSpacing"/>
              <w:bidi/>
              <w:jc w:val="center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/>
              </w:rPr>
              <w:t>IM</w:t>
            </w:r>
          </w:p>
          <w:p w14:paraId="104AC859" w14:textId="77777777" w:rsidR="00B67F65" w:rsidRPr="00324892" w:rsidRDefault="00B13074" w:rsidP="00B13074">
            <w:pPr>
              <w:bidi/>
              <w:jc w:val="center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</w:tc>
        <w:tc>
          <w:tcPr>
            <w:tcW w:w="3242" w:type="dxa"/>
            <w:shd w:val="clear" w:color="auto" w:fill="F2F2F2" w:themeFill="background1" w:themeFillShade="F2"/>
          </w:tcPr>
          <w:p w14:paraId="1FF4C080" w14:textId="77777777" w:rsidR="002B3586" w:rsidRPr="00324892" w:rsidRDefault="002B3586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مؤلف من فيروسات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ميتة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0B89A188" w14:textId="77777777" w:rsidR="002B3586" w:rsidRPr="00324892" w:rsidRDefault="002B3586" w:rsidP="009B760D">
            <w:pPr>
              <w:bidi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3A068645" w14:textId="77777777" w:rsidR="00B67F65" w:rsidRPr="00324892" w:rsidRDefault="0081760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Theme="majorBidi" w:hAnsiTheme="majorBidi" w:cstheme="majorBidi" w:hint="cs"/>
                <w:color w:val="202020"/>
                <w:rtl/>
                <w:lang w:bidi="ar-LB"/>
              </w:rPr>
              <w:t>للوقاية من الزكام</w:t>
            </w:r>
          </w:p>
          <w:p w14:paraId="2759D0D2" w14:textId="77777777" w:rsidR="009B760D" w:rsidRPr="00324892" w:rsidRDefault="009B760D" w:rsidP="009B760D">
            <w:pPr>
              <w:pStyle w:val="ListParagraph"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3BACD444" w14:textId="77777777" w:rsidR="009B760D" w:rsidRPr="00324892" w:rsidRDefault="009B760D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rtl/>
              </w:rPr>
            </w:pPr>
            <w:r w:rsidRPr="00324892">
              <w:rPr>
                <w:rFonts w:asciiTheme="majorBidi" w:hAnsiTheme="majorBidi" w:cstheme="majorBidi"/>
                <w:rtl/>
              </w:rPr>
              <w:t xml:space="preserve">فعاليته: </w:t>
            </w:r>
            <w:r w:rsidRPr="00324892">
              <w:rPr>
                <w:rFonts w:asciiTheme="majorBidi" w:hAnsiTheme="majorBidi" w:cstheme="majorBidi" w:hint="cs"/>
                <w:rtl/>
              </w:rPr>
              <w:t>60-65</w:t>
            </w:r>
            <w:r w:rsidRPr="00324892">
              <w:rPr>
                <w:rFonts w:asciiTheme="majorBidi" w:hAnsiTheme="majorBidi" w:cstheme="majorBidi"/>
                <w:rtl/>
              </w:rPr>
              <w:t>%</w:t>
            </w:r>
          </w:p>
          <w:p w14:paraId="70581595" w14:textId="77777777" w:rsidR="009B760D" w:rsidRPr="00324892" w:rsidRDefault="009B760D" w:rsidP="009B760D">
            <w:pPr>
              <w:bidi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  <w:shd w:val="clear" w:color="auto" w:fill="F2F2F2" w:themeFill="background1" w:themeFillShade="F2"/>
          </w:tcPr>
          <w:p w14:paraId="7E40F002" w14:textId="77777777" w:rsidR="00FC2AEC" w:rsidRPr="00324892" w:rsidRDefault="00FC2AE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الرض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ّ</w:t>
            </w:r>
            <w:r w:rsidRPr="00324892">
              <w:rPr>
                <w:rFonts w:ascii="Times New Roman" w:eastAsia="Calibri" w:hAnsi="Times New Roman" w:cs="Times New Roman"/>
                <w:rtl/>
              </w:rPr>
              <w:t>ع دون الستة أشهر</w:t>
            </w:r>
          </w:p>
          <w:p w14:paraId="1C4478BC" w14:textId="77777777" w:rsidR="007D1E2E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7D1E2E"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7D1E2E" w:rsidRPr="0032489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09D88F74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 xml:space="preserve">حساسية على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ا</w:t>
            </w:r>
            <w:r w:rsidRPr="00324892">
              <w:rPr>
                <w:rFonts w:ascii="Times New Roman" w:eastAsia="Calibri" w:hAnsi="Times New Roman" w:cs="Times New Roman"/>
                <w:rtl/>
              </w:rPr>
              <w:t>لبيض</w:t>
            </w:r>
          </w:p>
          <w:p w14:paraId="54040FBC" w14:textId="77777777" w:rsidR="00A44AF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</w:rPr>
              <w:t xml:space="preserve">2 </w:t>
            </w:r>
          </w:p>
          <w:p w14:paraId="3ADC7AC9" w14:textId="77777777" w:rsidR="00B67F65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متلازمة غيان باري </w:t>
            </w:r>
            <w:proofErr w:type="spellStart"/>
            <w:r w:rsidRPr="00324892">
              <w:rPr>
                <w:rFonts w:ascii="Times New Roman" w:eastAsia="Calibri" w:hAnsi="Times New Roman" w:cs="Times New Roman"/>
              </w:rPr>
              <w:t>Guillan</w:t>
            </w:r>
            <w:proofErr w:type="spellEnd"/>
            <w:r w:rsidRPr="00324892">
              <w:rPr>
                <w:rFonts w:ascii="Times New Roman" w:eastAsia="Calibri" w:hAnsi="Times New Roman" w:cs="Times New Roman"/>
              </w:rPr>
              <w:t xml:space="preserve"> Barre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 سابقاً</w:t>
            </w:r>
            <w:r w:rsidR="0025188F">
              <w:rPr>
                <w:rFonts w:ascii="Times New Roman" w:eastAsia="Calibri" w:hAnsi="Times New Roman" w:cs="Times New Roman" w:hint="cs"/>
                <w:rtl/>
              </w:rPr>
              <w:t xml:space="preserve"> (شلل حاد)</w:t>
            </w:r>
          </w:p>
        </w:tc>
        <w:tc>
          <w:tcPr>
            <w:tcW w:w="4041" w:type="dxa"/>
            <w:shd w:val="clear" w:color="auto" w:fill="F2F2F2" w:themeFill="background1" w:themeFillShade="F2"/>
          </w:tcPr>
          <w:p w14:paraId="375F428B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5C8899F3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7F86D5BE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أعراض خفيفة تشبه الأنفلونزا</w:t>
            </w:r>
          </w:p>
          <w:p w14:paraId="72C2CB63" w14:textId="77777777" w:rsidR="00B47EF2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</w:p>
          <w:p w14:paraId="36018E6D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74C1B001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آلام عضل</w:t>
            </w:r>
          </w:p>
          <w:p w14:paraId="458A1059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تعب</w:t>
            </w:r>
          </w:p>
          <w:p w14:paraId="5CA1F515" w14:textId="77777777" w:rsidR="00B13074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تعرّق</w:t>
            </w:r>
          </w:p>
          <w:p w14:paraId="4C43FCCC" w14:textId="77777777" w:rsidR="00B67F65" w:rsidRPr="00324892" w:rsidRDefault="00B13074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</w:t>
            </w:r>
          </w:p>
        </w:tc>
      </w:tr>
      <w:tr w:rsidR="0025188F" w:rsidRPr="00324892" w14:paraId="6367B138" w14:textId="77777777" w:rsidTr="00B21168">
        <w:tc>
          <w:tcPr>
            <w:tcW w:w="2880" w:type="dxa"/>
            <w:tcBorders>
              <w:bottom w:val="single" w:sz="4" w:space="0" w:color="000000" w:themeColor="text1"/>
            </w:tcBorders>
          </w:tcPr>
          <w:p w14:paraId="019F3E74" w14:textId="77777777" w:rsidR="0025188F" w:rsidRDefault="0025188F" w:rsidP="006A10CC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2020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>لقاح التيفوئيد</w:t>
            </w:r>
            <w:r w:rsidR="006A10CC"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>*</w:t>
            </w:r>
            <w:r w:rsidR="00186DD2"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 xml:space="preserve"> </w:t>
            </w:r>
          </w:p>
          <w:p w14:paraId="552BA402" w14:textId="77777777" w:rsidR="00186DD2" w:rsidRDefault="00186DD2" w:rsidP="00186DD2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color w:val="202020"/>
              </w:rPr>
            </w:pPr>
            <w:r>
              <w:rPr>
                <w:rFonts w:asciiTheme="majorBidi" w:hAnsiTheme="majorBidi" w:cstheme="majorBidi"/>
                <w:b/>
                <w:bCs/>
                <w:color w:val="202020"/>
              </w:rPr>
              <w:t>Typhoid vaccine</w:t>
            </w:r>
          </w:p>
          <w:p w14:paraId="063FBF97" w14:textId="77777777" w:rsidR="00186DD2" w:rsidRDefault="00186DD2" w:rsidP="00186DD2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color w:val="202020"/>
                <w:rtl/>
              </w:rPr>
            </w:pPr>
            <w:r w:rsidRPr="00186DD2">
              <w:rPr>
                <w:rFonts w:asciiTheme="majorBidi" w:hAnsiTheme="majorBidi" w:cstheme="majorBidi"/>
                <w:i/>
                <w:iCs/>
                <w:color w:val="202020"/>
              </w:rPr>
              <w:t>(</w:t>
            </w:r>
            <w:proofErr w:type="spellStart"/>
            <w:r w:rsidRPr="00186DD2">
              <w:rPr>
                <w:rFonts w:asciiTheme="majorBidi" w:hAnsiTheme="majorBidi" w:cstheme="majorBidi"/>
                <w:i/>
                <w:iCs/>
                <w:color w:val="202020"/>
              </w:rPr>
              <w:t>Typhim</w:t>
            </w:r>
            <w:proofErr w:type="spellEnd"/>
          </w:p>
          <w:p w14:paraId="56A5C125" w14:textId="77777777" w:rsidR="00186DD2" w:rsidRPr="00186DD2" w:rsidRDefault="00186DD2" w:rsidP="00186DD2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color w:val="202020"/>
              </w:rPr>
            </w:pPr>
            <w:r w:rsidRPr="00186DD2">
              <w:rPr>
                <w:rFonts w:cs="Times New Roman" w:hint="cs"/>
                <w:rtl/>
                <w:lang w:bidi="ar-LB"/>
              </w:rPr>
              <w:t xml:space="preserve">ملاحظة: هناك لقاح </w:t>
            </w:r>
            <w:r>
              <w:rPr>
                <w:rFonts w:cs="Times New Roman" w:hint="cs"/>
                <w:rtl/>
                <w:lang w:bidi="ar-LB"/>
              </w:rPr>
              <w:t>تيفوئيد</w:t>
            </w:r>
            <w:r w:rsidRPr="00186DD2">
              <w:rPr>
                <w:rFonts w:cs="Times New Roman" w:hint="cs"/>
                <w:rtl/>
                <w:lang w:bidi="ar-LB"/>
              </w:rPr>
              <w:t xml:space="preserve"> يعطى </w:t>
            </w:r>
            <w:r>
              <w:rPr>
                <w:rFonts w:cs="Times New Roman" w:hint="cs"/>
                <w:rtl/>
                <w:lang w:bidi="ar-LB"/>
              </w:rPr>
              <w:t>ع</w:t>
            </w:r>
            <w:r w:rsidRPr="00186DD2">
              <w:rPr>
                <w:rFonts w:cs="Times New Roman" w:hint="cs"/>
                <w:rtl/>
                <w:lang w:bidi="ar-LB"/>
              </w:rPr>
              <w:t>ن طريق ال</w:t>
            </w:r>
            <w:r>
              <w:rPr>
                <w:rFonts w:cs="Times New Roman" w:hint="cs"/>
                <w:rtl/>
                <w:lang w:bidi="ar-LB"/>
              </w:rPr>
              <w:t>فم</w:t>
            </w:r>
            <w:r w:rsidRPr="00186DD2">
              <w:rPr>
                <w:rFonts w:cs="Times New Roman" w:hint="cs"/>
                <w:rtl/>
                <w:lang w:bidi="ar-LB"/>
              </w:rPr>
              <w:t xml:space="preserve"> </w:t>
            </w:r>
            <w:r>
              <w:rPr>
                <w:rFonts w:cs="Times New Roman" w:hint="cs"/>
                <w:rtl/>
                <w:lang w:bidi="ar-LB"/>
              </w:rPr>
              <w:t>غ</w:t>
            </w:r>
            <w:r w:rsidRPr="00186DD2">
              <w:rPr>
                <w:rFonts w:cs="Times New Roman" w:hint="cs"/>
                <w:rtl/>
                <w:lang w:bidi="ar-LB"/>
              </w:rPr>
              <w:t>ير متوفر حالياً في الاسواق اللبنانية</w:t>
            </w:r>
            <w:r>
              <w:rPr>
                <w:rFonts w:cs="Times New Roman" w:hint="cs"/>
                <w:rtl/>
                <w:lang w:bidi="ar-LB"/>
              </w:rPr>
              <w:t xml:space="preserve"> (لا </w:t>
            </w:r>
            <w:commentRangeStart w:id="4"/>
            <w:r>
              <w:rPr>
                <w:rFonts w:cs="Times New Roman" w:hint="cs"/>
                <w:rtl/>
                <w:lang w:bidi="ar-LB"/>
              </w:rPr>
              <w:t xml:space="preserve">تعطر لمن عم </w:t>
            </w:r>
            <w:commentRangeEnd w:id="4"/>
            <w:r w:rsidR="00CB22DE">
              <w:rPr>
                <w:rStyle w:val="CommentReference"/>
                <w:rtl/>
              </w:rPr>
              <w:commentReference w:id="4"/>
            </w:r>
            <w:r>
              <w:rPr>
                <w:rFonts w:cs="Times New Roman" w:hint="cs"/>
                <w:rtl/>
                <w:lang w:bidi="ar-LB"/>
              </w:rPr>
              <w:t>دون 6 سنوات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2FEF989C" w14:textId="77777777" w:rsidR="00DE0C40" w:rsidRDefault="00DE0C40" w:rsidP="00186DD2">
            <w:pPr>
              <w:bidi/>
              <w:jc w:val="center"/>
              <w:rPr>
                <w:rFonts w:asciiTheme="majorBidi" w:hAnsiTheme="majorBidi" w:cstheme="majorBidi"/>
                <w:color w:val="202020"/>
                <w:rtl/>
                <w:lang w:bidi="ar-LB"/>
              </w:rPr>
            </w:pPr>
          </w:p>
          <w:p w14:paraId="15BE6F4B" w14:textId="77777777" w:rsidR="00186DD2" w:rsidRDefault="00186DD2" w:rsidP="00DE0C40">
            <w:pPr>
              <w:bidi/>
              <w:jc w:val="center"/>
              <w:rPr>
                <w:rFonts w:asciiTheme="majorBidi" w:hAnsiTheme="majorBidi" w:cstheme="majorBidi"/>
                <w:color w:val="202020"/>
                <w:rtl/>
                <w:lang w:bidi="ar-LB"/>
              </w:rPr>
            </w:pPr>
            <w:r>
              <w:rPr>
                <w:rFonts w:asciiTheme="majorBidi" w:hAnsiTheme="majorBidi" w:cstheme="majorBidi"/>
                <w:color w:val="202020"/>
                <w:lang w:bidi="ar-LB"/>
              </w:rPr>
              <w:t>IM</w:t>
            </w:r>
          </w:p>
          <w:p w14:paraId="45C042D3" w14:textId="77777777" w:rsidR="0025188F" w:rsidRDefault="00186DD2" w:rsidP="00186DD2">
            <w:pPr>
              <w:bidi/>
              <w:jc w:val="center"/>
              <w:rPr>
                <w:rFonts w:asciiTheme="majorBidi" w:hAnsiTheme="majorBidi" w:cstheme="majorBidi"/>
                <w:color w:val="202020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color w:val="202020"/>
                <w:rtl/>
                <w:lang w:bidi="ar-LB"/>
              </w:rPr>
              <w:t>أو</w:t>
            </w:r>
          </w:p>
          <w:p w14:paraId="7BD0636D" w14:textId="77777777" w:rsidR="00186DD2" w:rsidRDefault="00186DD2" w:rsidP="00186DD2">
            <w:pPr>
              <w:bidi/>
              <w:jc w:val="center"/>
              <w:rPr>
                <w:rFonts w:asciiTheme="majorBidi" w:hAnsiTheme="majorBidi" w:cstheme="majorBidi"/>
                <w:color w:val="202020"/>
                <w:lang w:bidi="ar-LB"/>
              </w:rPr>
            </w:pPr>
            <w:r>
              <w:rPr>
                <w:rFonts w:asciiTheme="majorBidi" w:hAnsiTheme="majorBidi" w:cstheme="majorBidi"/>
                <w:color w:val="202020"/>
                <w:lang w:bidi="ar-LB"/>
              </w:rPr>
              <w:t>SC</w:t>
            </w:r>
          </w:p>
          <w:p w14:paraId="04835772" w14:textId="77777777" w:rsidR="00186DD2" w:rsidRDefault="00186DD2" w:rsidP="00186DD2">
            <w:pPr>
              <w:bidi/>
              <w:jc w:val="center"/>
              <w:rPr>
                <w:rFonts w:asciiTheme="majorBidi" w:hAnsiTheme="majorBidi" w:cstheme="majorBidi"/>
                <w:color w:val="202020"/>
                <w:rtl/>
                <w:lang w:bidi="ar-LB"/>
              </w:rPr>
            </w:pPr>
          </w:p>
          <w:p w14:paraId="3DBE53DB" w14:textId="77777777" w:rsidR="00186DD2" w:rsidRPr="00324892" w:rsidRDefault="00186DD2" w:rsidP="00186DD2">
            <w:pPr>
              <w:bidi/>
              <w:jc w:val="center"/>
              <w:rPr>
                <w:rFonts w:asciiTheme="majorBidi" w:hAnsiTheme="majorBidi" w:cstheme="majorBidi"/>
                <w:color w:val="202020"/>
                <w:lang w:bidi="ar-LB"/>
              </w:rPr>
            </w:pPr>
          </w:p>
        </w:tc>
        <w:tc>
          <w:tcPr>
            <w:tcW w:w="3242" w:type="dxa"/>
            <w:tcBorders>
              <w:bottom w:val="single" w:sz="4" w:space="0" w:color="000000" w:themeColor="text1"/>
            </w:tcBorders>
          </w:tcPr>
          <w:p w14:paraId="49A3CF2D" w14:textId="77777777" w:rsidR="00186DD2" w:rsidRPr="00324892" w:rsidRDefault="00186DD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حقنة لقاح التيفوئيد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مؤلف</w:t>
            </w:r>
            <w:r>
              <w:rPr>
                <w:rFonts w:ascii="Times New Roman" w:eastAsia="Calibri" w:hAnsi="Times New Roman" w:cs="Times New Roman" w:hint="cs"/>
                <w:rtl/>
              </w:rPr>
              <w:t>ة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من </w:t>
            </w:r>
            <w:r>
              <w:rPr>
                <w:rFonts w:ascii="Times New Roman" w:eastAsia="Calibri" w:hAnsi="Times New Roman" w:cs="Times New Roman" w:hint="cs"/>
                <w:rtl/>
              </w:rPr>
              <w:t>بكتيريا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 ميتة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 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(واللقاح الذي يعطى عن طريق الفم مكون من بكتيريا حية </w:t>
            </w:r>
            <w:commentRangeStart w:id="5"/>
            <w:r>
              <w:rPr>
                <w:rFonts w:ascii="Times New Roman" w:eastAsia="Calibri" w:hAnsi="Times New Roman" w:cs="Times New Roman" w:hint="cs"/>
                <w:rtl/>
              </w:rPr>
              <w:t>مخففة</w:t>
            </w:r>
            <w:commentRangeEnd w:id="5"/>
            <w:r w:rsidR="00CB22DE">
              <w:rPr>
                <w:rStyle w:val="CommentReference"/>
                <w:rtl/>
              </w:rPr>
              <w:commentReference w:id="5"/>
            </w:r>
          </w:p>
          <w:p w14:paraId="2C4FCA4A" w14:textId="77777777" w:rsidR="0025188F" w:rsidRPr="0032489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  <w:tcBorders>
              <w:bottom w:val="single" w:sz="4" w:space="0" w:color="000000" w:themeColor="text1"/>
            </w:tcBorders>
          </w:tcPr>
          <w:p w14:paraId="0C1043AA" w14:textId="77777777" w:rsidR="0025188F" w:rsidRDefault="00186DD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CD24D6">
              <w:rPr>
                <w:rFonts w:ascii="Times New Roman" w:eastAsia="Calibri" w:hAnsi="Times New Roman" w:cs="Times New Roman" w:hint="cs"/>
                <w:rtl/>
              </w:rPr>
              <w:t xml:space="preserve">لا </w:t>
            </w:r>
            <w:r>
              <w:rPr>
                <w:rFonts w:ascii="Times New Roman" w:eastAsia="Calibri" w:hAnsi="Times New Roman" w:cs="Times New Roman" w:hint="cs"/>
                <w:rtl/>
              </w:rPr>
              <w:t>ت</w:t>
            </w:r>
            <w:r w:rsidRPr="00CD24D6">
              <w:rPr>
                <w:rFonts w:ascii="Times New Roman" w:eastAsia="Calibri" w:hAnsi="Times New Roman" w:cs="Times New Roman" w:hint="cs"/>
                <w:rtl/>
              </w:rPr>
              <w:t xml:space="preserve">عطى 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حقنة لقاح التيفوئيد </w:t>
            </w:r>
            <w:r w:rsidRPr="00CD24D6">
              <w:rPr>
                <w:rFonts w:ascii="Times New Roman" w:eastAsia="Calibri" w:hAnsi="Times New Roman" w:cs="Times New Roman" w:hint="cs"/>
                <w:rtl/>
              </w:rPr>
              <w:t>لمن هم دون ال</w:t>
            </w:r>
            <w:r w:rsidR="00B47EF2">
              <w:rPr>
                <w:rFonts w:ascii="Times New Roman" w:eastAsia="Calibri" w:hAnsi="Times New Roman" w:cs="Times New Roman" w:hint="cs"/>
                <w:rtl/>
              </w:rPr>
              <w:t>س</w:t>
            </w:r>
            <w:r>
              <w:rPr>
                <w:rFonts w:ascii="Times New Roman" w:eastAsia="Calibri" w:hAnsi="Times New Roman" w:cs="Times New Roman" w:hint="cs"/>
                <w:rtl/>
              </w:rPr>
              <w:t>نتين</w:t>
            </w:r>
            <w:r w:rsidR="00B47EF2">
              <w:rPr>
                <w:rFonts w:ascii="Times New Roman" w:eastAsia="Calibri" w:hAnsi="Times New Roman" w:cs="Times New Roman" w:hint="cs"/>
                <w:rtl/>
              </w:rPr>
              <w:t xml:space="preserve"> (ولا يعطى اللقاح عن طريق الفم لمن هم دون 6 سنوات)</w:t>
            </w:r>
          </w:p>
          <w:p w14:paraId="67008EDF" w14:textId="77777777" w:rsidR="00B47EF2" w:rsidRPr="008444CB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8444CB">
              <w:rPr>
                <w:rFonts w:ascii="Times New Roman" w:eastAsia="Calibri" w:hAnsi="Times New Roman" w:cs="Times New Roman" w:hint="cs"/>
                <w:rtl/>
              </w:rPr>
              <w:t>تحسس شديد سابق من هذا اللقاح (أو صدمة تأقية</w:t>
            </w:r>
            <w:r w:rsidRPr="008444CB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Pr="008444CB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1B75F11B" w14:textId="77777777" w:rsidR="00B47EF2" w:rsidRPr="008444CB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8444CB"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16AF6876" w14:textId="77777777" w:rsidR="00B47EF2" w:rsidRPr="008444CB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8444CB">
              <w:rPr>
                <w:rFonts w:ascii="Times New Roman" w:eastAsia="Calibri" w:hAnsi="Times New Roman" w:cs="Times New Roman" w:hint="cs"/>
                <w:rtl/>
              </w:rPr>
              <w:t>حالة مرضية متوسطة أو حادة الشدة مع أو بدون إرتفاع في درجة الحرارة</w:t>
            </w:r>
            <w:r w:rsidRPr="008444CB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  <w:p w14:paraId="62472D90" w14:textId="77777777" w:rsidR="00B47EF2" w:rsidRPr="00CD24D6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لا يعطى اللقاح عن طريق الفم لمن </w:t>
            </w:r>
            <w:r w:rsidR="008444CB">
              <w:rPr>
                <w:rFonts w:ascii="Times New Roman" w:eastAsia="Calibri" w:hAnsi="Times New Roman" w:cs="Times New Roman" w:hint="cs"/>
                <w:rtl/>
              </w:rPr>
              <w:t>لديهم نقص في المناعة</w:t>
            </w:r>
            <w:r w:rsidR="008444CB" w:rsidRPr="008444CB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  <w:r w:rsidR="008444CB">
              <w:rPr>
                <w:rFonts w:ascii="Times New Roman" w:eastAsia="Calibri" w:hAnsi="Times New Roman" w:cs="Times New Roman" w:hint="cs"/>
                <w:rtl/>
              </w:rPr>
              <w:t xml:space="preserve">، أو لمن </w:t>
            </w:r>
            <w:r>
              <w:rPr>
                <w:rFonts w:ascii="Times New Roman" w:eastAsia="Calibri" w:hAnsi="Times New Roman" w:cs="Times New Roman" w:hint="cs"/>
                <w:rtl/>
              </w:rPr>
              <w:t>تناولوا بعض أنواع المضادات الحيوية (أنتيبيوتيك) في ال24 ساعة الماضية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</w:tcPr>
          <w:p w14:paraId="5FABDE14" w14:textId="77777777" w:rsidR="00B47EF2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5F738D44" w14:textId="77777777" w:rsidR="00B47EF2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6EFF4809" w14:textId="77777777" w:rsidR="00B47EF2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رتفاع في الحرارة </w:t>
            </w:r>
          </w:p>
          <w:p w14:paraId="527B7568" w14:textId="77777777" w:rsidR="00B47EF2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  <w:b/>
                <w:bCs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صداع</w:t>
            </w:r>
          </w:p>
          <w:p w14:paraId="65540599" w14:textId="77777777" w:rsidR="0025188F" w:rsidRPr="00324892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ألم في البطن،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غثيان وتقيؤ وإسهال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 (مع اللقاح عن طريق الفم قط)</w:t>
            </w:r>
          </w:p>
        </w:tc>
      </w:tr>
      <w:tr w:rsidR="00817609" w:rsidRPr="00324892" w14:paraId="5F2A041C" w14:textId="77777777" w:rsidTr="00B21168">
        <w:tc>
          <w:tcPr>
            <w:tcW w:w="2880" w:type="dxa"/>
            <w:shd w:val="clear" w:color="auto" w:fill="F2F2F2" w:themeFill="background1" w:themeFillShade="F2"/>
          </w:tcPr>
          <w:p w14:paraId="1C06AE1A" w14:textId="77777777" w:rsidR="00817609" w:rsidRPr="00324892" w:rsidRDefault="00817609" w:rsidP="00817609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202020"/>
                <w:rtl/>
              </w:rPr>
            </w:pPr>
            <w:r w:rsidRPr="00324892"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 xml:space="preserve">لقاح </w:t>
            </w:r>
            <w:r w:rsidRPr="00324892">
              <w:rPr>
                <w:rFonts w:asciiTheme="majorBidi" w:hAnsiTheme="majorBidi" w:cstheme="majorBidi"/>
                <w:b/>
                <w:bCs/>
                <w:color w:val="202020"/>
                <w:rtl/>
              </w:rPr>
              <w:t>فيروس الورم الحليمي البشري</w:t>
            </w:r>
            <w:r w:rsidR="00541382" w:rsidRPr="00324892">
              <w:rPr>
                <w:rFonts w:asciiTheme="majorBidi" w:hAnsiTheme="majorBidi" w:cstheme="majorBidi"/>
                <w:b/>
                <w:bCs/>
                <w:color w:val="202020"/>
              </w:rPr>
              <w:t>*</w:t>
            </w:r>
          </w:p>
          <w:p w14:paraId="4751DF7B" w14:textId="77777777" w:rsidR="00817609" w:rsidRDefault="00817609" w:rsidP="00817609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rtl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</w:rPr>
              <w:t>Human Papilloma Virus</w:t>
            </w:r>
            <w:r w:rsidR="00DB7BE1" w:rsidRPr="00324892"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</w:rPr>
              <w:t>*</w:t>
            </w:r>
          </w:p>
          <w:p w14:paraId="2AF748D4" w14:textId="77777777" w:rsidR="00CD24D6" w:rsidRPr="00CD24D6" w:rsidRDefault="00CD24D6" w:rsidP="00817609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color w:val="202020"/>
                <w:sz w:val="12"/>
                <w:szCs w:val="12"/>
                <w:rtl/>
              </w:rPr>
            </w:pPr>
          </w:p>
          <w:p w14:paraId="6BB1AA01" w14:textId="77777777" w:rsidR="004D6E73" w:rsidRDefault="004D6E73" w:rsidP="00817609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  <w:rtl/>
                <w:lang w:bidi="ar-LB"/>
              </w:rPr>
            </w:pPr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  <w:lang w:bidi="ar-LB"/>
              </w:rPr>
              <w:t>(Gardasil: HPV4)</w:t>
            </w:r>
          </w:p>
          <w:p w14:paraId="19D3E306" w14:textId="77777777" w:rsidR="00CD24D6" w:rsidRDefault="00CD24D6" w:rsidP="00A2006B">
            <w:pPr>
              <w:bidi/>
              <w:rPr>
                <w:rFonts w:ascii="Times New Roman" w:eastAsia="Calibri" w:hAnsi="Times New Roman" w:cs="Times New Roman"/>
                <w:rtl/>
              </w:rPr>
            </w:pPr>
            <w:r w:rsidRPr="00CD24D6">
              <w:rPr>
                <w:rFonts w:ascii="Times New Roman" w:eastAsia="Calibri" w:hAnsi="Times New Roman" w:cs="Times New Roman" w:hint="cs"/>
                <w:rtl/>
              </w:rPr>
              <w:t xml:space="preserve">يتضمّن نوعان يسببان 70% من 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حالات </w:t>
            </w:r>
            <w:r w:rsidRPr="00CD24D6">
              <w:rPr>
                <w:rFonts w:ascii="Times New Roman" w:eastAsia="Calibri" w:hAnsi="Times New Roman" w:cs="Times New Roman" w:hint="cs"/>
                <w:rtl/>
              </w:rPr>
              <w:t>سرطان عنق الرحم</w:t>
            </w:r>
            <w:r>
              <w:rPr>
                <w:rFonts w:ascii="Times New Roman" w:eastAsia="Calibri" w:hAnsi="Times New Roman" w:cs="Times New Roman" w:hint="cs"/>
                <w:rtl/>
              </w:rPr>
              <w:t xml:space="preserve"> ونوعان يس</w:t>
            </w:r>
            <w:r w:rsidR="00A2006B">
              <w:rPr>
                <w:rFonts w:ascii="Times New Roman" w:eastAsia="Calibri" w:hAnsi="Times New Roman" w:cs="Times New Roman" w:hint="cs"/>
                <w:rtl/>
              </w:rPr>
              <w:t>بب</w:t>
            </w:r>
            <w:r>
              <w:rPr>
                <w:rFonts w:ascii="Times New Roman" w:eastAsia="Calibri" w:hAnsi="Times New Roman" w:cs="Times New Roman" w:hint="cs"/>
                <w:rtl/>
              </w:rPr>
              <w:t>ان 90% من الثآليل النسائية</w:t>
            </w:r>
          </w:p>
          <w:p w14:paraId="70B91DFD" w14:textId="77777777" w:rsidR="00CD24D6" w:rsidRPr="00CD24D6" w:rsidRDefault="00CD24D6" w:rsidP="00CD24D6">
            <w:pPr>
              <w:bidi/>
              <w:rPr>
                <w:rFonts w:ascii="Times New Roman" w:eastAsia="Calibri" w:hAnsi="Times New Roman" w:cs="Times New Roman"/>
                <w:sz w:val="12"/>
                <w:szCs w:val="12"/>
                <w:rtl/>
              </w:rPr>
            </w:pPr>
          </w:p>
          <w:p w14:paraId="08C077B0" w14:textId="77777777" w:rsidR="00817609" w:rsidRDefault="004D6E73" w:rsidP="00CD24D6">
            <w:pPr>
              <w:pStyle w:val="BodyText3"/>
              <w:jc w:val="right"/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rtl/>
                <w:lang w:bidi="ar-LB"/>
              </w:rPr>
            </w:pPr>
            <w:r w:rsidRPr="00CD24D6"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  <w:lang w:bidi="ar-LB"/>
              </w:rPr>
              <w:t>(</w:t>
            </w:r>
            <w:proofErr w:type="spellStart"/>
            <w:r w:rsidR="00CD24D6" w:rsidRPr="00CD24D6"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  <w:lang w:bidi="ar-LB"/>
              </w:rPr>
              <w:t>Cervarix</w:t>
            </w:r>
            <w:proofErr w:type="spellEnd"/>
            <w:r w:rsidRPr="00324892">
              <w:rPr>
                <w:rFonts w:asciiTheme="majorBidi" w:hAnsiTheme="majorBidi" w:cstheme="majorBidi"/>
                <w:b w:val="0"/>
                <w:bCs w:val="0"/>
                <w:i/>
                <w:iCs/>
                <w:color w:val="202020"/>
                <w:sz w:val="22"/>
                <w:szCs w:val="22"/>
                <w:lang w:bidi="ar-LB"/>
              </w:rPr>
              <w:t>: HPV2)</w:t>
            </w:r>
            <w:r w:rsidRPr="00324892">
              <w:rPr>
                <w:rFonts w:asciiTheme="majorBidi" w:hAnsiTheme="majorBidi" w:cstheme="majorBidi"/>
                <w:b w:val="0"/>
                <w:bCs w:val="0"/>
                <w:color w:val="202020"/>
                <w:sz w:val="22"/>
                <w:szCs w:val="22"/>
                <w:lang w:bidi="ar-LB"/>
              </w:rPr>
              <w:t xml:space="preserve"> </w:t>
            </w:r>
          </w:p>
          <w:p w14:paraId="5ABC4951" w14:textId="77777777" w:rsidR="00CD24D6" w:rsidRPr="00324892" w:rsidRDefault="00CD24D6" w:rsidP="00CD24D6">
            <w:pPr>
              <w:bidi/>
              <w:rPr>
                <w:rFonts w:eastAsia="Calibri" w:cs="Times New Roman"/>
                <w:rtl/>
              </w:rPr>
            </w:pPr>
            <w:commentRangeStart w:id="6"/>
            <w:r w:rsidRPr="00CD24D6">
              <w:rPr>
                <w:rFonts w:ascii="Times New Roman" w:eastAsia="Calibri" w:hAnsi="Times New Roman" w:cs="Times New Roman" w:hint="cs"/>
                <w:rtl/>
              </w:rPr>
              <w:t>تضمّن</w:t>
            </w:r>
            <w:commentRangeEnd w:id="6"/>
            <w:r w:rsidR="00CB22DE">
              <w:rPr>
                <w:rStyle w:val="CommentReference"/>
                <w:rtl/>
              </w:rPr>
              <w:commentReference w:id="6"/>
            </w:r>
            <w:r w:rsidRPr="00CD24D6">
              <w:rPr>
                <w:rFonts w:ascii="Times New Roman" w:eastAsia="Calibri" w:hAnsi="Times New Roman" w:cs="Times New Roman" w:hint="cs"/>
                <w:rtl/>
              </w:rPr>
              <w:t xml:space="preserve"> نوعان يسببان 70% من سرطانات عنق الرحم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045592FA" w14:textId="77777777" w:rsidR="00817609" w:rsidRPr="00324892" w:rsidRDefault="00817609" w:rsidP="0055021E">
            <w:pPr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 w:rsidRPr="00324892">
              <w:rPr>
                <w:rFonts w:asciiTheme="majorBidi" w:hAnsiTheme="majorBidi" w:cstheme="majorBidi"/>
                <w:color w:val="202020"/>
                <w:lang w:bidi="ar-LB"/>
              </w:rPr>
              <w:t>IM</w:t>
            </w:r>
          </w:p>
        </w:tc>
        <w:tc>
          <w:tcPr>
            <w:tcW w:w="3242" w:type="dxa"/>
            <w:shd w:val="clear" w:color="auto" w:fill="F2F2F2" w:themeFill="background1" w:themeFillShade="F2"/>
          </w:tcPr>
          <w:p w14:paraId="61F43F89" w14:textId="77777777" w:rsidR="006A2AAB" w:rsidRPr="00324892" w:rsidRDefault="006A2AAB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 xml:space="preserve">مؤلف من فيروسات </w:t>
            </w:r>
            <w:r w:rsidR="00A1732C" w:rsidRPr="00324892">
              <w:rPr>
                <w:rFonts w:ascii="Times New Roman" w:eastAsia="Calibri" w:hAnsi="Times New Roman" w:cs="Times New Roman" w:hint="cs"/>
                <w:rtl/>
              </w:rPr>
              <w:t xml:space="preserve">ميتة </w:t>
            </w:r>
          </w:p>
          <w:p w14:paraId="723645E1" w14:textId="77777777" w:rsidR="006A2AAB" w:rsidRPr="00324892" w:rsidRDefault="006A2AAB" w:rsidP="006A2AAB">
            <w:pPr>
              <w:bidi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2723C426" w14:textId="77777777" w:rsidR="006A2AAB" w:rsidRPr="00324892" w:rsidRDefault="006A2AAB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hAnsiTheme="majorBidi" w:cstheme="majorBidi"/>
              </w:rPr>
            </w:pPr>
            <w:r w:rsidRPr="00324892">
              <w:rPr>
                <w:rFonts w:asciiTheme="majorBidi" w:hAnsiTheme="majorBidi" w:cstheme="majorBidi" w:hint="cs"/>
                <w:color w:val="202020"/>
                <w:rtl/>
                <w:lang w:bidi="ar-LB"/>
              </w:rPr>
              <w:t>للوقاية من سرطان عنق الرحم</w:t>
            </w:r>
            <w:r w:rsidRPr="00324892">
              <w:rPr>
                <w:rFonts w:asciiTheme="majorBidi" w:hAnsiTheme="majorBidi" w:cstheme="majorBidi"/>
              </w:rPr>
              <w:t xml:space="preserve"> </w:t>
            </w:r>
          </w:p>
          <w:p w14:paraId="22289F94" w14:textId="77777777" w:rsidR="006A2AAB" w:rsidRPr="00324892" w:rsidRDefault="006A2AAB" w:rsidP="006A2AAB">
            <w:pPr>
              <w:pStyle w:val="ListParagrap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14:paraId="0B7EA5F8" w14:textId="77777777" w:rsidR="00CD24D6" w:rsidRDefault="006A2AAB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فعاليته: </w:t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100%  إذا اعطيت الجرعات الثلاث قبل أي إتصال جنسي، ولكن هذه الفعالية تشمل فقط أنواع الفيروسات التي </w:t>
            </w:r>
            <w:commentRangeStart w:id="7"/>
            <w:r w:rsidR="00CD24D6">
              <w:rPr>
                <w:rFonts w:ascii="Times New Roman" w:eastAsia="Calibri" w:hAnsi="Times New Roman" w:cs="Times New Roman" w:hint="cs"/>
                <w:rtl/>
              </w:rPr>
              <w:t>ستكون</w:t>
            </w:r>
            <w:commentRangeEnd w:id="7"/>
            <w:r w:rsidR="00CB22DE">
              <w:rPr>
                <w:rStyle w:val="CommentReference"/>
                <w:rtl/>
              </w:rPr>
              <w:commentReference w:id="7"/>
            </w:r>
            <w:r w:rsidR="00CD24D6">
              <w:rPr>
                <w:rFonts w:ascii="Times New Roman" w:eastAsia="Calibri" w:hAnsi="Times New Roman" w:cs="Times New Roman" w:hint="cs"/>
                <w:rtl/>
              </w:rPr>
              <w:t xml:space="preserve"> منها اللقاح</w:t>
            </w:r>
          </w:p>
          <w:p w14:paraId="14B1CD39" w14:textId="77777777" w:rsidR="00CD24D6" w:rsidRPr="00CD24D6" w:rsidRDefault="00CD24D6" w:rsidP="00CD24D6">
            <w:pPr>
              <w:pStyle w:val="ListParagraph"/>
              <w:rPr>
                <w:rFonts w:ascii="Times New Roman" w:eastAsia="Calibri" w:hAnsi="Times New Roman" w:cs="Times New Roman"/>
                <w:rtl/>
              </w:rPr>
            </w:pPr>
          </w:p>
          <w:p w14:paraId="041ACB0B" w14:textId="77777777" w:rsidR="00817609" w:rsidRPr="00CD24D6" w:rsidRDefault="00817609" w:rsidP="00CD24D6">
            <w:pPr>
              <w:bidi/>
              <w:rPr>
                <w:rFonts w:ascii="Times New Roman" w:eastAsia="Calibri" w:hAnsi="Times New Roman" w:cs="Times New Roman"/>
                <w:rtl/>
              </w:rPr>
            </w:pPr>
          </w:p>
        </w:tc>
        <w:tc>
          <w:tcPr>
            <w:tcW w:w="4057" w:type="dxa"/>
            <w:shd w:val="clear" w:color="auto" w:fill="F2F2F2" w:themeFill="background1" w:themeFillShade="F2"/>
          </w:tcPr>
          <w:p w14:paraId="12EC157A" w14:textId="77777777" w:rsidR="00A1732C" w:rsidRPr="00CD24D6" w:rsidRDefault="00B47EF2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 xml:space="preserve">لا يعطى لمن هم/هن </w:t>
            </w:r>
            <w:r w:rsidR="00186DD2">
              <w:rPr>
                <w:rFonts w:ascii="Times New Roman" w:eastAsia="Calibri" w:hAnsi="Times New Roman" w:cs="Times New Roman" w:hint="cs"/>
                <w:rtl/>
              </w:rPr>
              <w:t xml:space="preserve">دون </w:t>
            </w:r>
            <w:r>
              <w:rPr>
                <w:rFonts w:ascii="Times New Roman" w:eastAsia="Calibri" w:hAnsi="Times New Roman" w:cs="Times New Roman" w:hint="cs"/>
                <w:rtl/>
              </w:rPr>
              <w:t>9 سنوات</w:t>
            </w:r>
          </w:p>
          <w:p w14:paraId="0600B0CE" w14:textId="77777777" w:rsidR="00A1732C" w:rsidRPr="00B47EF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B47EF2">
              <w:rPr>
                <w:rFonts w:ascii="Times New Roman" w:eastAsia="Calibri" w:hAnsi="Times New Roman" w:cs="Times New Roman" w:hint="cs"/>
                <w:rtl/>
              </w:rPr>
              <w:t xml:space="preserve">تحسس شديد سابق من هذا اللقاح </w:t>
            </w:r>
            <w:r w:rsidR="00A1732C" w:rsidRPr="00B47EF2">
              <w:rPr>
                <w:rFonts w:ascii="Times New Roman" w:eastAsia="Calibri" w:hAnsi="Times New Roman" w:cs="Times New Roman" w:hint="cs"/>
                <w:rtl/>
              </w:rPr>
              <w:t>(أو صدمة تأقية</w:t>
            </w:r>
            <w:r w:rsidR="00A1732C" w:rsidRPr="00B47EF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1</w:t>
            </w:r>
            <w:r w:rsidR="00A1732C" w:rsidRPr="00B47EF2">
              <w:rPr>
                <w:rFonts w:ascii="Times New Roman" w:eastAsia="Calibri" w:hAnsi="Times New Roman" w:cs="Times New Roman" w:hint="cs"/>
                <w:rtl/>
              </w:rPr>
              <w:t>)</w:t>
            </w:r>
          </w:p>
          <w:p w14:paraId="638B8D40" w14:textId="77777777" w:rsidR="00A1732C" w:rsidRPr="00B47EF2" w:rsidRDefault="0025188F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B47EF2">
              <w:rPr>
                <w:rFonts w:ascii="Times New Roman" w:eastAsia="Calibri" w:hAnsi="Times New Roman" w:cs="Times New Roman" w:hint="cs"/>
                <w:rtl/>
              </w:rPr>
              <w:t xml:space="preserve">حساسية شديدة من مكونات هذا اللقاح </w:t>
            </w:r>
          </w:p>
          <w:p w14:paraId="7BB6B5D9" w14:textId="77777777" w:rsidR="00817609" w:rsidRPr="00324892" w:rsidRDefault="00A44AF9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B47EF2">
              <w:rPr>
                <w:rFonts w:ascii="Times New Roman" w:eastAsia="Calibri" w:hAnsi="Times New Roman" w:cs="Times New Roman" w:hint="cs"/>
                <w:rtl/>
              </w:rPr>
              <w:t xml:space="preserve">حالة مرضية </w:t>
            </w:r>
            <w:r w:rsidR="00CD24D6" w:rsidRPr="00B47EF2">
              <w:rPr>
                <w:rFonts w:ascii="Times New Roman" w:eastAsia="Calibri" w:hAnsi="Times New Roman" w:cs="Times New Roman" w:hint="cs"/>
                <w:rtl/>
              </w:rPr>
              <w:t xml:space="preserve">متوسطة أو حادة الشدة </w:t>
            </w:r>
            <w:r w:rsidRPr="00B47EF2">
              <w:rPr>
                <w:rFonts w:ascii="Times New Roman" w:eastAsia="Calibri" w:hAnsi="Times New Roman" w:cs="Times New Roman" w:hint="cs"/>
                <w:rtl/>
              </w:rPr>
              <w:t>مع أو بدون إرتفاع في درجة الحرارة</w:t>
            </w:r>
            <w:r w:rsidRPr="00B47EF2">
              <w:rPr>
                <w:rFonts w:ascii="Times New Roman" w:eastAsia="Calibri" w:hAnsi="Times New Roman" w:cs="Times New Roman" w:hint="cs"/>
                <w:vertAlign w:val="superscript"/>
                <w:rtl/>
              </w:rPr>
              <w:t>2</w:t>
            </w:r>
          </w:p>
        </w:tc>
        <w:tc>
          <w:tcPr>
            <w:tcW w:w="4041" w:type="dxa"/>
            <w:shd w:val="clear" w:color="auto" w:fill="F2F2F2" w:themeFill="background1" w:themeFillShade="F2"/>
          </w:tcPr>
          <w:p w14:paraId="2B6B51BA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/>
                <w:rtl/>
              </w:rPr>
              <w:t>ألم 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4F2B04D7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324892">
              <w:rPr>
                <w:rFonts w:ascii="Times New Roman" w:eastAsia="Calibri" w:hAnsi="Times New Roman" w:cs="Times New Roman"/>
                <w:rtl/>
              </w:rPr>
              <w:t xml:space="preserve">حمرار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 xml:space="preserve">وإحتقان </w:t>
            </w:r>
            <w:r w:rsidRPr="00324892">
              <w:rPr>
                <w:rFonts w:ascii="Times New Roman" w:eastAsia="Calibri" w:hAnsi="Times New Roman" w:cs="Times New Roman"/>
                <w:rtl/>
              </w:rPr>
              <w:t>م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وضعي مكان التلقيح</w:t>
            </w:r>
          </w:p>
          <w:p w14:paraId="406595C1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  <w:lang w:bidi="ar-LB"/>
              </w:rPr>
              <w:t>إرتفاع بسيط في درجة الحرارة  (أو حمى</w:t>
            </w:r>
            <w:r w:rsidRPr="00324892">
              <w:rPr>
                <w:rFonts w:ascii="Times New Roman" w:eastAsia="Calibri" w:hAnsi="Times New Roman" w:cs="Times New Roman" w:hint="cs"/>
                <w:vertAlign w:val="superscript"/>
                <w:rtl/>
                <w:lang w:bidi="ar-LB"/>
              </w:rPr>
              <w:t xml:space="preserve">3 </w:t>
            </w:r>
            <w:r w:rsidRPr="00324892">
              <w:rPr>
                <w:rFonts w:ascii="Times New Roman" w:eastAsia="Calibri" w:hAnsi="Times New Roman" w:cs="Times New Roman" w:hint="cs"/>
                <w:rtl/>
              </w:rPr>
              <w:t>نادراً)</w:t>
            </w:r>
          </w:p>
          <w:p w14:paraId="142EEB4D" w14:textId="77777777" w:rsidR="00A1732C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حكة في موضع الحقنة</w:t>
            </w:r>
          </w:p>
          <w:p w14:paraId="6705A8CF" w14:textId="77777777" w:rsidR="00817609" w:rsidRPr="00324892" w:rsidRDefault="00A1732C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324892">
              <w:rPr>
                <w:rFonts w:ascii="Times New Roman" w:eastAsia="Calibri" w:hAnsi="Times New Roman" w:cs="Times New Roman" w:hint="cs"/>
                <w:rtl/>
              </w:rPr>
              <w:t>حساسية شديدة (نادراً)</w:t>
            </w:r>
          </w:p>
        </w:tc>
      </w:tr>
      <w:tr w:rsidR="005349CC" w14:paraId="0E47F428" w14:textId="77777777" w:rsidTr="00C96024">
        <w:trPr>
          <w:trHeight w:val="332"/>
        </w:trPr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9EC8A20" w14:textId="77777777" w:rsidR="005349CC" w:rsidRPr="0023782B" w:rsidRDefault="005349CC" w:rsidP="00C96024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للقاح              </w:t>
            </w:r>
            <w:r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27BD34E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324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661D78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معلومات عامة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Pr="005967D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فعاليته</w:t>
            </w:r>
          </w:p>
        </w:tc>
        <w:tc>
          <w:tcPr>
            <w:tcW w:w="40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855F09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404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9B98F7" w14:textId="77777777" w:rsidR="005349CC" w:rsidRDefault="005349CC" w:rsidP="00C9602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25188F" w:rsidRPr="00324892" w14:paraId="34851A13" w14:textId="77777777" w:rsidTr="00B21168">
        <w:tc>
          <w:tcPr>
            <w:tcW w:w="2880" w:type="dxa"/>
          </w:tcPr>
          <w:p w14:paraId="796E4D63" w14:textId="77777777" w:rsidR="0025188F" w:rsidRDefault="0025188F" w:rsidP="00817609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2020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>لقاح السل</w:t>
            </w:r>
            <w:r w:rsidR="006A10CC"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>*</w:t>
            </w:r>
            <w:r>
              <w:rPr>
                <w:rFonts w:asciiTheme="majorBidi" w:hAnsiTheme="majorBidi" w:cstheme="majorBidi" w:hint="cs"/>
                <w:b/>
                <w:bCs/>
                <w:color w:val="202020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202020"/>
              </w:rPr>
              <w:t xml:space="preserve">BCG                          </w:t>
            </w:r>
          </w:p>
          <w:p w14:paraId="179BCB46" w14:textId="77777777" w:rsidR="0025188F" w:rsidRPr="00084F28" w:rsidRDefault="00084F28" w:rsidP="0025188F">
            <w:pPr>
              <w:pStyle w:val="NoSpacing"/>
              <w:bidi/>
              <w:rPr>
                <w:rFonts w:asciiTheme="majorBidi" w:hAnsiTheme="majorBidi" w:cstheme="majorBidi"/>
                <w:color w:val="202020"/>
              </w:rPr>
            </w:pPr>
            <w:r w:rsidRPr="00084F28">
              <w:rPr>
                <w:rFonts w:asciiTheme="majorBidi" w:hAnsiTheme="majorBidi" w:cstheme="majorBidi" w:hint="cs"/>
                <w:color w:val="202020"/>
                <w:rtl/>
              </w:rPr>
              <w:t>غير معتمد في لبنان لقلة فعاليته</w:t>
            </w:r>
          </w:p>
        </w:tc>
        <w:tc>
          <w:tcPr>
            <w:tcW w:w="810" w:type="dxa"/>
          </w:tcPr>
          <w:p w14:paraId="4ED1FD18" w14:textId="77777777" w:rsidR="0025188F" w:rsidRPr="00324892" w:rsidRDefault="00084F28" w:rsidP="0055021E">
            <w:pPr>
              <w:bidi/>
              <w:jc w:val="center"/>
              <w:rPr>
                <w:rFonts w:asciiTheme="majorBidi" w:hAnsiTheme="majorBidi" w:cstheme="majorBidi"/>
                <w:color w:val="202020"/>
                <w:lang w:bidi="ar-LB"/>
              </w:rPr>
            </w:pPr>
            <w:r>
              <w:rPr>
                <w:rFonts w:asciiTheme="majorBidi" w:hAnsiTheme="majorBidi" w:cstheme="majorBidi"/>
                <w:color w:val="202020"/>
                <w:lang w:bidi="ar-LB"/>
              </w:rPr>
              <w:t>ID</w:t>
            </w:r>
          </w:p>
        </w:tc>
        <w:tc>
          <w:tcPr>
            <w:tcW w:w="3242" w:type="dxa"/>
          </w:tcPr>
          <w:p w14:paraId="68E75231" w14:textId="77777777" w:rsidR="0025188F" w:rsidRPr="00084F28" w:rsidRDefault="00E9121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eastAsia="Calibri" w:hAnsiTheme="majorBidi" w:cstheme="majorBidi"/>
              </w:rPr>
            </w:pPr>
            <w:r w:rsidRPr="00E9121E">
              <w:rPr>
                <w:rFonts w:asciiTheme="majorBidi" w:eastAsia="Calibri" w:hAnsiTheme="majorBidi" w:cstheme="majorBidi"/>
                <w:rtl/>
              </w:rPr>
              <w:t xml:space="preserve">مؤلف من </w:t>
            </w:r>
            <w:r w:rsidR="00C564A7">
              <w:rPr>
                <w:rFonts w:ascii="Times New Roman" w:eastAsia="Calibri" w:hAnsi="Times New Roman" w:cs="Times New Roman" w:hint="cs"/>
                <w:sz w:val="24"/>
                <w:rtl/>
              </w:rPr>
              <w:t>عصيات السل ال</w:t>
            </w:r>
            <w:r w:rsidRPr="00E9121E">
              <w:rPr>
                <w:rFonts w:ascii="Times New Roman" w:eastAsia="Calibri" w:hAnsi="Times New Roman" w:cs="Times New Roman"/>
                <w:sz w:val="24"/>
                <w:rtl/>
              </w:rPr>
              <w:t xml:space="preserve">مخففة </w:t>
            </w:r>
            <w:r w:rsidRPr="00E9121E">
              <w:rPr>
                <w:rFonts w:ascii="Times New Roman" w:eastAsia="Calibri" w:hAnsi="Times New Roman" w:cs="Times New Roman"/>
                <w:sz w:val="24"/>
              </w:rPr>
              <w:t xml:space="preserve"> (</w:t>
            </w:r>
            <w:r w:rsidRPr="00E9121E">
              <w:rPr>
                <w:rFonts w:ascii="Times New Roman" w:eastAsia="Calibri" w:hAnsi="Times New Roman" w:cs="Times New Roman"/>
              </w:rPr>
              <w:t xml:space="preserve">Mycobacterium </w:t>
            </w:r>
            <w:proofErr w:type="spellStart"/>
            <w:r w:rsidRPr="00E9121E">
              <w:rPr>
                <w:rFonts w:ascii="Times New Roman" w:eastAsia="Calibri" w:hAnsi="Times New Roman" w:cs="Times New Roman"/>
              </w:rPr>
              <w:t>Bovis</w:t>
            </w:r>
            <w:proofErr w:type="spellEnd"/>
            <w:r w:rsidRPr="00E9121E">
              <w:rPr>
                <w:rFonts w:ascii="Times New Roman" w:eastAsia="Calibri" w:hAnsi="Times New Roman" w:cs="Times New Roman"/>
              </w:rPr>
              <w:t xml:space="preserve"> )</w:t>
            </w:r>
          </w:p>
          <w:p w14:paraId="0D48FECA" w14:textId="77777777" w:rsidR="00084F28" w:rsidRPr="00E9121E" w:rsidRDefault="00084F2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Theme="majorBidi" w:eastAsia="Calibri" w:hAnsiTheme="majorBidi" w:cstheme="majorBidi"/>
                <w:rtl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>لا يعطي مناعة فردية كافية ولا يحد من العدوى بالجرثومة المسببة للسل أي من إنتقالها من شخص إلى آخر</w:t>
            </w:r>
          </w:p>
        </w:tc>
        <w:tc>
          <w:tcPr>
            <w:tcW w:w="4057" w:type="dxa"/>
          </w:tcPr>
          <w:p w14:paraId="44634ED1" w14:textId="77777777" w:rsidR="00084F28" w:rsidRDefault="00084F2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لا ينصح بإعطائه وخصوصاً بعد عمر السنة</w:t>
            </w:r>
          </w:p>
          <w:p w14:paraId="30D3940C" w14:textId="77777777" w:rsidR="00E9121E" w:rsidRPr="00E9121E" w:rsidRDefault="00084F28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إ</w:t>
            </w:r>
            <w:r w:rsidR="00E9121E" w:rsidRPr="00E9121E">
              <w:rPr>
                <w:rFonts w:ascii="Times New Roman" w:eastAsia="Calibri" w:hAnsi="Times New Roman" w:cs="Times New Roman"/>
                <w:rtl/>
              </w:rPr>
              <w:t xml:space="preserve">ستعمال دواء </w:t>
            </w:r>
            <w:r w:rsidR="00E9121E" w:rsidRPr="00E9121E">
              <w:rPr>
                <w:rFonts w:ascii="Times New Roman" w:eastAsia="Calibri" w:hAnsi="Times New Roman" w:cs="Times New Roman"/>
              </w:rPr>
              <w:t>Isoniazid</w:t>
            </w:r>
            <w:r w:rsidR="00E9121E" w:rsidRPr="00E9121E">
              <w:rPr>
                <w:rFonts w:ascii="Times New Roman" w:eastAsia="Calibri" w:hAnsi="Times New Roman" w:cs="Times New Roman"/>
                <w:rtl/>
              </w:rPr>
              <w:t xml:space="preserve"> </w:t>
            </w:r>
          </w:p>
          <w:p w14:paraId="3FE36E52" w14:textId="77777777" w:rsidR="00E9121E" w:rsidRPr="00E9121E" w:rsidRDefault="00E9121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E9121E">
              <w:rPr>
                <w:rFonts w:ascii="Times New Roman" w:eastAsia="Calibri" w:hAnsi="Times New Roman" w:cs="Times New Roman"/>
                <w:rtl/>
              </w:rPr>
              <w:t xml:space="preserve">حروق </w:t>
            </w:r>
          </w:p>
          <w:p w14:paraId="130C1117" w14:textId="77777777" w:rsidR="00E9121E" w:rsidRPr="00E9121E" w:rsidRDefault="00E9121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Times New Roman" w:eastAsia="Calibri" w:hAnsi="Times New Roman" w:cs="Times New Roman" w:hint="cs"/>
                <w:rtl/>
              </w:rPr>
              <w:t>إ</w:t>
            </w:r>
            <w:r w:rsidRPr="00E9121E">
              <w:rPr>
                <w:rFonts w:ascii="Times New Roman" w:eastAsia="Calibri" w:hAnsi="Times New Roman" w:cs="Times New Roman"/>
                <w:rtl/>
              </w:rPr>
              <w:t xml:space="preserve">لتهابات جلدية </w:t>
            </w:r>
          </w:p>
          <w:p w14:paraId="50F855E7" w14:textId="77777777" w:rsidR="0025188F" w:rsidRPr="00CD24D6" w:rsidRDefault="00E9121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 w:rsidRPr="00E9121E">
              <w:rPr>
                <w:rFonts w:ascii="Times New Roman" w:eastAsia="Calibri" w:hAnsi="Times New Roman" w:cs="Times New Roman"/>
                <w:rtl/>
              </w:rPr>
              <w:t>نقص في المناعة</w:t>
            </w:r>
            <w:r w:rsidRPr="00E9121E">
              <w:rPr>
                <w:rFonts w:ascii="Times New Roman" w:eastAsia="Calibri" w:hAnsi="Times New Roman" w:cs="Times New Roman" w:hint="cs"/>
                <w:vertAlign w:val="superscript"/>
                <w:rtl/>
              </w:rPr>
              <w:t>3</w:t>
            </w:r>
          </w:p>
        </w:tc>
        <w:tc>
          <w:tcPr>
            <w:tcW w:w="4041" w:type="dxa"/>
          </w:tcPr>
          <w:p w14:paraId="620461BF" w14:textId="77777777" w:rsidR="0025188F" w:rsidRPr="00C564A7" w:rsidRDefault="00E9121E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</w:rPr>
            </w:pPr>
            <w:r>
              <w:rPr>
                <w:rFonts w:ascii="Calibri" w:eastAsia="Calibri" w:hAnsi="Calibri" w:cs="Arial"/>
                <w:sz w:val="24"/>
                <w:rtl/>
              </w:rPr>
              <w:t>تقيح و ورم مكان اللقاح</w:t>
            </w:r>
          </w:p>
          <w:p w14:paraId="5D26CCA1" w14:textId="77777777" w:rsidR="00C564A7" w:rsidRPr="00324892" w:rsidRDefault="00C564A7" w:rsidP="004E42C4">
            <w:pPr>
              <w:pStyle w:val="ListParagraph"/>
              <w:numPr>
                <w:ilvl w:val="0"/>
                <w:numId w:val="3"/>
              </w:numPr>
              <w:bidi/>
              <w:ind w:left="164" w:hanging="164"/>
              <w:rPr>
                <w:rFonts w:ascii="Times New Roman" w:eastAsia="Calibri" w:hAnsi="Times New Roman" w:cs="Times New Roman"/>
                <w:rtl/>
              </w:rPr>
            </w:pPr>
            <w:r>
              <w:rPr>
                <w:rFonts w:ascii="Calibri" w:eastAsia="Calibri" w:hAnsi="Calibri" w:cs="Arial" w:hint="cs"/>
                <w:sz w:val="24"/>
                <w:rtl/>
              </w:rPr>
              <w:t>إلتهاب العقد اللمفاوية المجاورة لمكان التلقيح</w:t>
            </w:r>
          </w:p>
        </w:tc>
      </w:tr>
      <w:tr w:rsidR="00DB7BE1" w:rsidRPr="00541382" w14:paraId="4707211B" w14:textId="77777777" w:rsidTr="00B21168">
        <w:tc>
          <w:tcPr>
            <w:tcW w:w="15030" w:type="dxa"/>
            <w:gridSpan w:val="5"/>
          </w:tcPr>
          <w:p w14:paraId="71461FB8" w14:textId="77777777" w:rsidR="00DB7BE1" w:rsidRDefault="00DB7BE1" w:rsidP="00DB7BE1">
            <w:pPr>
              <w:bidi/>
              <w:jc w:val="both"/>
              <w:rPr>
                <w:rFonts w:asciiTheme="majorBidi" w:eastAsia="Calibri" w:hAnsiTheme="majorBidi" w:cstheme="majorBidi"/>
                <w:lang w:bidi="ar-LB"/>
              </w:rPr>
            </w:pPr>
            <w:r w:rsidRPr="007D1E2E">
              <w:rPr>
                <w:rFonts w:asciiTheme="majorBidi" w:eastAsia="Calibri" w:hAnsiTheme="majorBidi" w:cstheme="majorBidi"/>
                <w:rtl/>
              </w:rPr>
              <w:t xml:space="preserve">* </w:t>
            </w:r>
            <w:r w:rsidRPr="007D1E2E">
              <w:rPr>
                <w:rFonts w:asciiTheme="majorBidi" w:eastAsia="Calibri" w:hAnsiTheme="majorBidi" w:cstheme="majorBidi"/>
              </w:rPr>
              <w:t xml:space="preserve">  </w:t>
            </w:r>
            <w:r w:rsidRPr="007D1E2E">
              <w:rPr>
                <w:rFonts w:asciiTheme="majorBidi" w:eastAsia="Calibri" w:hAnsiTheme="majorBidi" w:cstheme="majorBidi"/>
                <w:rtl/>
              </w:rPr>
              <w:t xml:space="preserve">لقاحات </w:t>
            </w:r>
            <w:r w:rsidRPr="007D1E2E">
              <w:rPr>
                <w:rFonts w:asciiTheme="majorBidi" w:eastAsia="Calibri" w:hAnsiTheme="majorBidi" w:cstheme="majorBidi"/>
                <w:rtl/>
                <w:lang w:bidi="ar-LB"/>
              </w:rPr>
              <w:t>غير مشمولة في الرزنامة الوطنية</w:t>
            </w:r>
          </w:p>
          <w:p w14:paraId="2A3BC75D" w14:textId="77777777" w:rsidR="00084F28" w:rsidRPr="007D1E2E" w:rsidRDefault="00084F28" w:rsidP="00084F28">
            <w:pPr>
              <w:bidi/>
              <w:jc w:val="both"/>
              <w:rPr>
                <w:rFonts w:asciiTheme="majorBidi" w:eastAsia="Calibri" w:hAnsiTheme="majorBidi" w:cstheme="majorBidi"/>
                <w:rtl/>
                <w:lang w:bidi="ar-LB"/>
              </w:rPr>
            </w:pPr>
            <w:r>
              <w:rPr>
                <w:rFonts w:asciiTheme="majorBidi" w:eastAsia="Calibri" w:hAnsiTheme="majorBidi" w:cstheme="majorBidi"/>
                <w:lang w:bidi="ar-LB"/>
              </w:rPr>
              <w:t>IM</w:t>
            </w:r>
            <w:r>
              <w:rPr>
                <w:rFonts w:asciiTheme="majorBidi" w:eastAsia="Calibri" w:hAnsiTheme="majorBidi" w:cstheme="majorBidi" w:hint="cs"/>
                <w:rtl/>
                <w:lang w:bidi="ar-LB"/>
              </w:rPr>
              <w:t xml:space="preserve">: في العضل، </w:t>
            </w:r>
            <w:r>
              <w:rPr>
                <w:rFonts w:asciiTheme="majorBidi" w:eastAsia="Calibri" w:hAnsiTheme="majorBidi" w:cstheme="majorBidi"/>
                <w:lang w:bidi="ar-LB"/>
              </w:rPr>
              <w:t>SC</w:t>
            </w:r>
            <w:r>
              <w:rPr>
                <w:rFonts w:asciiTheme="majorBidi" w:eastAsia="Calibri" w:hAnsiTheme="majorBidi" w:cstheme="majorBidi" w:hint="cs"/>
                <w:rtl/>
                <w:lang w:bidi="ar-LB"/>
              </w:rPr>
              <w:t xml:space="preserve">: تحت الجلد، </w:t>
            </w:r>
            <w:r>
              <w:rPr>
                <w:rFonts w:asciiTheme="majorBidi" w:eastAsia="Calibri" w:hAnsiTheme="majorBidi" w:cstheme="majorBidi"/>
                <w:lang w:bidi="ar-LB"/>
              </w:rPr>
              <w:t>ID</w:t>
            </w:r>
            <w:r>
              <w:rPr>
                <w:rFonts w:asciiTheme="majorBidi" w:eastAsia="Calibri" w:hAnsiTheme="majorBidi" w:cstheme="majorBidi" w:hint="cs"/>
                <w:rtl/>
                <w:lang w:bidi="ar-LB"/>
              </w:rPr>
              <w:t>: في الجلد بعمق 2 ملليلتر</w:t>
            </w:r>
          </w:p>
          <w:p w14:paraId="525BF574" w14:textId="77777777" w:rsidR="007D1E2E" w:rsidRPr="007D1E2E" w:rsidRDefault="007D1E2E" w:rsidP="004E42C4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ajorBidi" w:eastAsia="Calibri" w:hAnsiTheme="majorBidi" w:cstheme="majorBidi"/>
              </w:rPr>
            </w:pPr>
            <w:r w:rsidRPr="007D1E2E">
              <w:rPr>
                <w:rFonts w:asciiTheme="majorBidi" w:eastAsia="Calibri" w:hAnsiTheme="majorBidi" w:cstheme="majorBidi"/>
                <w:rtl/>
              </w:rPr>
              <w:t xml:space="preserve">صدمة تاقية = </w:t>
            </w:r>
            <w:r w:rsidRPr="007D1E2E">
              <w:rPr>
                <w:rFonts w:asciiTheme="majorBidi" w:eastAsia="Calibri" w:hAnsiTheme="majorBidi" w:cstheme="majorBidi"/>
              </w:rPr>
              <w:t>Anaphylactic Choc</w:t>
            </w:r>
          </w:p>
          <w:p w14:paraId="2CE44599" w14:textId="77777777" w:rsidR="00A44AF9" w:rsidRDefault="00A44AF9" w:rsidP="004E42C4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>مانع مؤقت</w:t>
            </w:r>
            <w:r w:rsidR="001E5304">
              <w:rPr>
                <w:rFonts w:asciiTheme="majorBidi" w:eastAsia="Calibri" w:hAnsiTheme="majorBidi" w:cstheme="majorBidi" w:hint="cs"/>
                <w:rtl/>
              </w:rPr>
              <w:t xml:space="preserve">، لا يجب التوقف عن إعطاء المضادات الحيوية </w:t>
            </w:r>
            <w:r w:rsidR="001E5304">
              <w:rPr>
                <w:rFonts w:asciiTheme="majorBidi" w:eastAsia="Calibri" w:hAnsiTheme="majorBidi" w:cstheme="majorBidi" w:hint="cs"/>
                <w:rtl/>
                <w:lang w:bidi="ar-LB"/>
              </w:rPr>
              <w:t>(أنتيبيوتيك) عند إعطاء اللقاحات.</w:t>
            </w:r>
          </w:p>
          <w:p w14:paraId="4C4ECBFC" w14:textId="77777777" w:rsidR="00DB7BE1" w:rsidRPr="007D1E2E" w:rsidRDefault="00DB7BE1" w:rsidP="004E42C4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ajorBidi" w:eastAsia="Calibri" w:hAnsiTheme="majorBidi" w:cstheme="majorBidi"/>
              </w:rPr>
            </w:pPr>
            <w:r w:rsidRPr="007D1E2E">
              <w:rPr>
                <w:rFonts w:asciiTheme="majorBidi" w:eastAsia="Calibri" w:hAnsiTheme="majorBidi" w:cstheme="majorBidi"/>
                <w:rtl/>
              </w:rPr>
              <w:t xml:space="preserve">نقص المناعة: </w:t>
            </w:r>
            <w:r w:rsidR="007548D9" w:rsidRPr="007D1E2E">
              <w:rPr>
                <w:rFonts w:asciiTheme="majorBidi" w:eastAsia="Calibri" w:hAnsiTheme="majorBidi" w:cstheme="majorBidi"/>
                <w:rtl/>
              </w:rPr>
              <w:t xml:space="preserve">متلازمة نقص المناعة الخلقية، </w:t>
            </w:r>
            <w:r w:rsidR="00097B63" w:rsidRPr="007D1E2E">
              <w:rPr>
                <w:rFonts w:asciiTheme="majorBidi" w:eastAsia="Calibri" w:hAnsiTheme="majorBidi" w:cstheme="majorBidi"/>
                <w:rtl/>
              </w:rPr>
              <w:t xml:space="preserve">مرض نقص المناعة المكتسبة، </w:t>
            </w:r>
            <w:r w:rsidRPr="007D1E2E">
              <w:rPr>
                <w:rFonts w:asciiTheme="majorBidi" w:eastAsia="Calibri" w:hAnsiTheme="majorBidi" w:cstheme="majorBidi"/>
                <w:rtl/>
              </w:rPr>
              <w:t>مرضى السرطان</w:t>
            </w:r>
            <w:r w:rsidR="00DF4D70" w:rsidRPr="007D1E2E">
              <w:rPr>
                <w:rFonts w:asciiTheme="majorBidi" w:eastAsia="Calibri" w:hAnsiTheme="majorBidi" w:cstheme="majorBidi"/>
                <w:rtl/>
              </w:rPr>
              <w:t>، المرضى</w:t>
            </w:r>
            <w:r w:rsidRPr="007D1E2E">
              <w:rPr>
                <w:rFonts w:asciiTheme="majorBidi" w:eastAsia="Calibri" w:hAnsiTheme="majorBidi" w:cstheme="majorBidi"/>
                <w:rtl/>
              </w:rPr>
              <w:t xml:space="preserve"> الذين يأخذون علاجات كيميائية</w:t>
            </w:r>
            <w:r w:rsidR="0007675E" w:rsidRPr="007D1E2E">
              <w:rPr>
                <w:rFonts w:asciiTheme="majorBidi" w:eastAsia="Calibri" w:hAnsiTheme="majorBidi" w:cstheme="majorBidi"/>
                <w:rtl/>
              </w:rPr>
              <w:t xml:space="preserve"> أو علاج بالأشعة</w:t>
            </w:r>
            <w:r w:rsidR="00097B63" w:rsidRPr="007D1E2E">
              <w:rPr>
                <w:rFonts w:asciiTheme="majorBidi" w:eastAsia="Calibri" w:hAnsiTheme="majorBidi" w:cstheme="majorBidi"/>
                <w:rtl/>
              </w:rPr>
              <w:t xml:space="preserve">، المرضى الذين يأخذون علاجات </w:t>
            </w:r>
            <w:r w:rsidRPr="007D1E2E">
              <w:rPr>
                <w:rFonts w:asciiTheme="majorBidi" w:eastAsia="Calibri" w:hAnsiTheme="majorBidi" w:cstheme="majorBidi"/>
                <w:rtl/>
              </w:rPr>
              <w:t>كورتيزون</w:t>
            </w:r>
            <w:r w:rsidR="00097B63" w:rsidRPr="007D1E2E">
              <w:rPr>
                <w:rFonts w:asciiTheme="majorBidi" w:eastAsia="Calibri" w:hAnsiTheme="majorBidi" w:cstheme="majorBidi"/>
                <w:rtl/>
              </w:rPr>
              <w:t xml:space="preserve"> لأكثر من أسبوعين</w:t>
            </w:r>
            <w:r w:rsidR="003E3515">
              <w:rPr>
                <w:rFonts w:asciiTheme="majorBidi" w:eastAsia="Calibri" w:hAnsiTheme="majorBidi" w:cstheme="majorBidi" w:hint="cs"/>
                <w:rtl/>
              </w:rPr>
              <w:t>. يمكن بدء التلقيح بعد 3 شهور من إنتهاء العلاجات الكيميائية أو العلاج بالأ</w:t>
            </w:r>
            <w:r w:rsidR="0079315D">
              <w:rPr>
                <w:rFonts w:asciiTheme="majorBidi" w:eastAsia="Calibri" w:hAnsiTheme="majorBidi" w:cstheme="majorBidi" w:hint="cs"/>
                <w:rtl/>
              </w:rPr>
              <w:t>شع</w:t>
            </w:r>
            <w:r w:rsidR="003E3515">
              <w:rPr>
                <w:rFonts w:asciiTheme="majorBidi" w:eastAsia="Calibri" w:hAnsiTheme="majorBidi" w:cstheme="majorBidi" w:hint="cs"/>
                <w:rtl/>
              </w:rPr>
              <w:t>ة او بالكورتيزون.</w:t>
            </w:r>
          </w:p>
          <w:p w14:paraId="05F44E61" w14:textId="77777777" w:rsidR="00DB7BE1" w:rsidRPr="00460A4E" w:rsidRDefault="00DB7BE1" w:rsidP="004E42C4">
            <w:pPr>
              <w:pStyle w:val="ListParagraph"/>
              <w:numPr>
                <w:ilvl w:val="0"/>
                <w:numId w:val="4"/>
              </w:numPr>
              <w:bidi/>
              <w:rPr>
                <w:rFonts w:ascii="Times New Roman" w:eastAsia="Calibri" w:hAnsi="Times New Roman" w:cs="Times New Roman"/>
              </w:rPr>
            </w:pPr>
            <w:r w:rsidRPr="007D1E2E">
              <w:rPr>
                <w:rFonts w:asciiTheme="majorBidi" w:eastAsia="Calibri" w:hAnsiTheme="majorBidi" w:cstheme="majorBidi"/>
                <w:rtl/>
              </w:rPr>
              <w:t xml:space="preserve">حمى: حرارة عالية ≥ </w:t>
            </w:r>
            <w:proofErr w:type="spellStart"/>
            <w:r w:rsidRPr="007D1E2E">
              <w:rPr>
                <w:rFonts w:asciiTheme="majorBidi" w:eastAsia="Calibri" w:hAnsiTheme="majorBidi" w:cstheme="majorBidi"/>
                <w:vertAlign w:val="superscript"/>
                <w:lang w:bidi="ar-LB"/>
              </w:rPr>
              <w:t>o</w:t>
            </w:r>
            <w:r w:rsidRPr="007D1E2E">
              <w:rPr>
                <w:rFonts w:asciiTheme="majorBidi" w:eastAsia="Calibri" w:hAnsiTheme="majorBidi" w:cstheme="majorBidi"/>
                <w:lang w:bidi="ar-LB"/>
              </w:rPr>
              <w:t>C</w:t>
            </w:r>
            <w:proofErr w:type="spellEnd"/>
            <w:r w:rsidRPr="007D1E2E">
              <w:rPr>
                <w:rFonts w:asciiTheme="majorBidi" w:eastAsia="Calibri" w:hAnsiTheme="majorBidi" w:cstheme="majorBidi"/>
                <w:rtl/>
              </w:rPr>
              <w:t>40</w:t>
            </w:r>
          </w:p>
          <w:p w14:paraId="086F8BD3" w14:textId="77777777" w:rsidR="00460A4E" w:rsidRPr="009C5F28" w:rsidRDefault="00C95677" w:rsidP="004E42C4">
            <w:pPr>
              <w:pStyle w:val="ListParagraph"/>
              <w:numPr>
                <w:ilvl w:val="0"/>
                <w:numId w:val="4"/>
              </w:numPr>
              <w:bidi/>
              <w:rPr>
                <w:rFonts w:ascii="Times New Roman" w:eastAsia="Calibri" w:hAnsi="Times New Roman" w:cs="Times New Roman"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 xml:space="preserve">تعطى هذه اللقاحات بعد </w:t>
            </w:r>
            <w:r w:rsidR="00A95F2B">
              <w:rPr>
                <w:rFonts w:asciiTheme="majorBidi" w:eastAsia="Calibri" w:hAnsiTheme="majorBidi" w:cstheme="majorBidi" w:hint="cs"/>
                <w:rtl/>
              </w:rPr>
              <w:t>أن يتعافى الشخص</w:t>
            </w:r>
            <w:r>
              <w:rPr>
                <w:rFonts w:asciiTheme="majorBidi" w:eastAsia="Calibri" w:hAnsiTheme="majorBidi" w:cstheme="majorBidi" w:hint="cs"/>
                <w:rtl/>
              </w:rPr>
              <w:t xml:space="preserve"> (راجع صفحة 9 من  </w:t>
            </w:r>
            <w:r w:rsidR="00507819">
              <w:fldChar w:fldCharType="begin"/>
            </w:r>
            <w:r w:rsidR="003E5C34">
              <w:instrText>HYPERLINK "http://www.cdc.gov/vaccines/recs/vac-admin/downloads/contraindications-guide-508.pdf"</w:instrText>
            </w:r>
            <w:r w:rsidR="00507819">
              <w:fldChar w:fldCharType="separate"/>
            </w:r>
            <w:r w:rsidR="009C5F28" w:rsidRPr="002112B4">
              <w:rPr>
                <w:rStyle w:val="Hyperlink"/>
                <w:rFonts w:asciiTheme="majorBidi" w:eastAsia="Calibri" w:hAnsiTheme="majorBidi" w:cstheme="majorBidi"/>
              </w:rPr>
              <w:t>http://www.cdc.gov/vaccines/recs/vac-admin/downloads/contraindications-guide-508.pdf</w:t>
            </w:r>
            <w:r w:rsidR="00507819">
              <w:fldChar w:fldCharType="end"/>
            </w:r>
            <w:r>
              <w:rPr>
                <w:rFonts w:asciiTheme="majorBidi" w:eastAsia="Calibri" w:hAnsiTheme="majorBidi" w:cstheme="majorBidi" w:hint="cs"/>
                <w:rtl/>
              </w:rPr>
              <w:t>)</w:t>
            </w:r>
          </w:p>
          <w:p w14:paraId="3A53D40D" w14:textId="77777777" w:rsidR="00E47B5E" w:rsidRDefault="00E47B5E" w:rsidP="00C34224">
            <w:pPr>
              <w:bidi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ملاحظة</w:t>
            </w:r>
            <w:r w:rsidR="0058261E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 1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: يجب عدم تعريض اللقاحات للضوء. يجب تجنب عدم تعريض اللقاحات للجليد (أو وضعها تح</w:t>
            </w:r>
            <w:r w:rsidR="0046227E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ت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 درجة الصفر) بإستثناء لقاح الشلل و لقاح الحصبة ولقاح الحصبة، الحصبة ألمانية والنكاف</w:t>
            </w:r>
            <w:r w:rsidR="0058261E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</w:p>
          <w:p w14:paraId="3CFACB9E" w14:textId="77777777" w:rsidR="0058261E" w:rsidRDefault="0058261E" w:rsidP="00CA34C5">
            <w:pPr>
              <w:bidi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ملاحظة 2: يمكن إعطاء اللقاحات الحية قي نفس ال</w:t>
            </w:r>
            <w:r w:rsidR="00483806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زيارة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CA34C5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أو بفاصل 4 أسابيع على الأقل </w:t>
            </w:r>
            <w:r w:rsidR="00E00598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(الحصبة، الحصبة الألمانية، أبو كعب أو النكاف، الشلل عبر الفم، جدري الماء</w:t>
            </w:r>
            <w:r w:rsidR="00CA34C5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، الأنفلونزا عن طريق الأنف</w:t>
            </w:r>
            <w:r w:rsidR="00E00598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...)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</w:p>
          <w:p w14:paraId="7C623E84" w14:textId="77777777" w:rsidR="00483806" w:rsidRDefault="00483806" w:rsidP="00483806">
            <w:pPr>
              <w:bidi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ملاحظة 3: يجب الإمتناع عن مزج اللقاحات المتواجدة في عبوات مختلفة </w:t>
            </w:r>
            <w:commentRangeStart w:id="8"/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>وإعطاء</w:t>
            </w:r>
            <w:commentRangeEnd w:id="8"/>
            <w:r w:rsidR="00AC5698">
              <w:rPr>
                <w:rStyle w:val="CommentReference"/>
                <w:rtl/>
              </w:rPr>
              <w:commentReference w:id="8"/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 والإلتزام بإعطاء كل عبوة على حدة وبمحقنة وإبرة مناسبة وجديدة وغرز الحقن المتعددة في أماكن مختلفة.</w:t>
            </w:r>
          </w:p>
          <w:p w14:paraId="60055127" w14:textId="77777777" w:rsidR="009C5F28" w:rsidRPr="009C5F28" w:rsidRDefault="009C5F28" w:rsidP="007C38DC">
            <w:pPr>
              <w:bidi/>
              <w:rPr>
                <w:rFonts w:ascii="Times New Roman" w:eastAsia="Calibri" w:hAnsi="Times New Roman" w:cs="Times New Roman"/>
                <w:rtl/>
              </w:rPr>
            </w:pPr>
            <w:r w:rsidRPr="00E90D81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  <w:t xml:space="preserve">لمزيد من المعلومات: </w:t>
            </w:r>
            <w:r w:rsidRPr="00E90D81">
              <w:rPr>
                <w:sz w:val="24"/>
                <w:szCs w:val="24"/>
                <w:lang w:bidi="ar-LB"/>
              </w:rPr>
              <w:t>http://www.cdc.gov/vaccines</w:t>
            </w:r>
          </w:p>
        </w:tc>
      </w:tr>
    </w:tbl>
    <w:p w14:paraId="778DDDC6" w14:textId="77777777" w:rsidR="00EA761B" w:rsidRDefault="00EA761B" w:rsidP="000B7A1F">
      <w:pPr>
        <w:pStyle w:val="NoSpacing"/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881F463" w14:textId="77777777" w:rsidR="00EA761B" w:rsidRDefault="00EA761B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</w:rPr>
        <w:br w:type="page"/>
      </w:r>
      <w:bookmarkStart w:id="9" w:name="_GoBack"/>
      <w:bookmarkEnd w:id="9"/>
    </w:p>
    <w:tbl>
      <w:tblPr>
        <w:tblStyle w:val="TableGrid"/>
        <w:bidiVisual/>
        <w:tblW w:w="15034" w:type="dxa"/>
        <w:tblInd w:w="-313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5490"/>
        <w:gridCol w:w="5494"/>
      </w:tblGrid>
      <w:tr w:rsidR="00EA761B" w:rsidRPr="00324892" w14:paraId="4578DB88" w14:textId="77777777" w:rsidTr="00FC73FD">
        <w:tc>
          <w:tcPr>
            <w:tcW w:w="15034" w:type="dxa"/>
            <w:gridSpan w:val="4"/>
            <w:shd w:val="clear" w:color="auto" w:fill="BFBFBF" w:themeFill="background1" w:themeFillShade="BF"/>
          </w:tcPr>
          <w:p w14:paraId="4C892C64" w14:textId="77777777" w:rsidR="00EA761B" w:rsidRDefault="00EA761B" w:rsidP="00EA761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lastRenderedPageBreak/>
              <w:br w:type="page"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لقاحات مركبة متوفرة في لبنان</w:t>
            </w:r>
          </w:p>
        </w:tc>
      </w:tr>
      <w:tr w:rsidR="00EA761B" w:rsidRPr="00324892" w14:paraId="2CDB51C1" w14:textId="77777777" w:rsidTr="00FC73FD">
        <w:tc>
          <w:tcPr>
            <w:tcW w:w="3150" w:type="dxa"/>
            <w:shd w:val="clear" w:color="auto" w:fill="BFBFBF" w:themeFill="background1" w:themeFillShade="BF"/>
          </w:tcPr>
          <w:p w14:paraId="488ADD21" w14:textId="77777777" w:rsidR="00EA761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br w:type="page"/>
            </w:r>
            <w:r>
              <w:rPr>
                <w:rFonts w:hint="cs"/>
                <w:rtl/>
                <w:lang w:bidi="ar-LB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للقاح </w:t>
            </w:r>
          </w:p>
          <w:p w14:paraId="125203F9" w14:textId="77777777" w:rsidR="00EA761B" w:rsidRPr="0023782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 w:rsidRPr="0023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  <w:lang w:bidi="ar-LB"/>
              </w:rPr>
              <w:t>(الأسماء التجارية)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6F6F17C9" w14:textId="77777777" w:rsidR="00EA761B" w:rsidRDefault="00EA761B" w:rsidP="00FC73FD">
            <w:pPr>
              <w:pStyle w:val="NoSpacing"/>
              <w:bidi/>
              <w:rPr>
                <w:rFonts w:asciiTheme="majorBidi" w:hAnsiTheme="majorBidi" w:cstheme="majorBidi"/>
                <w:color w:val="20202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مكان التلقيح</w:t>
            </w:r>
          </w:p>
        </w:tc>
        <w:tc>
          <w:tcPr>
            <w:tcW w:w="5490" w:type="dxa"/>
            <w:shd w:val="clear" w:color="auto" w:fill="BFBFBF" w:themeFill="background1" w:themeFillShade="BF"/>
          </w:tcPr>
          <w:p w14:paraId="13F059EE" w14:textId="77777777" w:rsidR="00EA761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الموانع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06B6C61F" w14:textId="77777777" w:rsidR="00EA761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الأعراض الجانبية</w:t>
            </w:r>
          </w:p>
        </w:tc>
      </w:tr>
      <w:tr w:rsidR="00EA761B" w:rsidRPr="00324892" w14:paraId="3511C923" w14:textId="77777777" w:rsidTr="00FC73FD">
        <w:tc>
          <w:tcPr>
            <w:tcW w:w="3150" w:type="dxa"/>
          </w:tcPr>
          <w:p w14:paraId="74DC1F51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خانوق، كزاز، شاهوق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>(الثلاثي)</w:t>
            </w:r>
          </w:p>
          <w:p w14:paraId="3BAA6E32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</w:rPr>
              <w:t>شلل</w:t>
            </w:r>
          </w:p>
          <w:p w14:paraId="1452531A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</w:rPr>
              <w:t>المستدمية النزلية "ب"</w:t>
            </w:r>
            <w:r w:rsidRPr="0014488B">
              <w:rPr>
                <w:rFonts w:asciiTheme="majorBidi" w:hAnsiTheme="majorBidi" w:cstheme="majorBidi"/>
              </w:rPr>
              <w:t xml:space="preserve">HIB </w:t>
            </w:r>
            <w:r w:rsidRPr="0014488B">
              <w:rPr>
                <w:rFonts w:asciiTheme="majorBidi" w:hAnsiTheme="majorBidi" w:cstheme="majorBidi"/>
                <w:rtl/>
              </w:rPr>
              <w:t>)</w:t>
            </w:r>
          </w:p>
          <w:p w14:paraId="354AC53E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14488B">
              <w:rPr>
                <w:rFonts w:asciiTheme="majorBidi" w:hAnsiTheme="majorBidi" w:cstheme="majorBidi"/>
                <w:sz w:val="24"/>
                <w:szCs w:val="24"/>
              </w:rPr>
              <w:t>DTaP</w:t>
            </w:r>
            <w:proofErr w:type="spellEnd"/>
            <w:r w:rsidRPr="0014488B">
              <w:rPr>
                <w:rFonts w:asciiTheme="majorBidi" w:hAnsiTheme="majorBidi" w:cstheme="majorBidi"/>
                <w:sz w:val="24"/>
                <w:szCs w:val="24"/>
              </w:rPr>
              <w:t>/IPV/Hib vaccine </w:t>
            </w:r>
          </w:p>
          <w:p w14:paraId="107DA93A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lang w:bidi="ar-LB"/>
              </w:rPr>
            </w:pPr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(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Pentaxim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 xml:space="preserve">; 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Infanrix-IPV+Hib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)</w:t>
            </w:r>
          </w:p>
          <w:p w14:paraId="3FD1D768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4488B">
              <w:rPr>
                <w:rFonts w:asciiTheme="majorBidi" w:hAnsiTheme="majorBidi" w:cstheme="majorBidi"/>
                <w:sz w:val="24"/>
                <w:szCs w:val="24"/>
              </w:rPr>
              <w:t>DTP /IPV/Hib vaccine </w:t>
            </w:r>
          </w:p>
          <w:p w14:paraId="7041999A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color w:val="202020"/>
                <w:rtl/>
              </w:rPr>
            </w:pPr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(Penta Coq)</w:t>
            </w:r>
          </w:p>
        </w:tc>
        <w:tc>
          <w:tcPr>
            <w:tcW w:w="900" w:type="dxa"/>
            <w:vMerge w:val="restart"/>
            <w:vAlign w:val="center"/>
          </w:tcPr>
          <w:p w14:paraId="1FAEAD92" w14:textId="77777777" w:rsidR="00EA761B" w:rsidRPr="0014488B" w:rsidRDefault="00EA761B" w:rsidP="00FC73FD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  <w:lang w:bidi="ar-LB"/>
              </w:rPr>
            </w:pPr>
            <w:r w:rsidRPr="0014488B">
              <w:rPr>
                <w:rFonts w:asciiTheme="majorBidi" w:hAnsiTheme="majorBidi" w:cstheme="majorBidi"/>
                <w:color w:val="202020"/>
              </w:rPr>
              <w:t>IM</w:t>
            </w:r>
          </w:p>
        </w:tc>
        <w:tc>
          <w:tcPr>
            <w:tcW w:w="5490" w:type="dxa"/>
            <w:vMerge w:val="restart"/>
            <w:vAlign w:val="center"/>
          </w:tcPr>
          <w:p w14:paraId="0B458100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 xml:space="preserve">أطفال عمرهم تحت 4 أسابيع </w:t>
            </w:r>
          </w:p>
          <w:p w14:paraId="04729101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 xml:space="preserve">أطفال عمرهم فوق 6 سنوات: </w:t>
            </w:r>
            <w:r w:rsidRPr="0014488B">
              <w:rPr>
                <w:rFonts w:asciiTheme="majorBidi" w:eastAsia="Calibri" w:hAnsiTheme="majorBidi" w:cstheme="majorBidi"/>
                <w:rtl/>
                <w:lang w:bidi="ar-LB"/>
              </w:rPr>
              <w:t xml:space="preserve">يمكن إعطائهم لقاح </w:t>
            </w:r>
            <w:proofErr w:type="spellStart"/>
            <w:r w:rsidRPr="0014488B">
              <w:rPr>
                <w:rFonts w:asciiTheme="majorBidi" w:eastAsia="Calibri" w:hAnsiTheme="majorBidi" w:cstheme="majorBidi"/>
                <w:lang w:bidi="ar-LB"/>
              </w:rPr>
              <w:t>dT</w:t>
            </w:r>
            <w:proofErr w:type="spellEnd"/>
          </w:p>
          <w:p w14:paraId="3A318916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تحسس شديد سابق من هذا اللقاح (أو صدمة تأقية</w:t>
            </w:r>
            <w:r w:rsidRPr="0014488B">
              <w:rPr>
                <w:rFonts w:asciiTheme="majorBidi" w:eastAsia="Calibri" w:hAnsiTheme="majorBidi" w:cstheme="majorBidi"/>
                <w:vertAlign w:val="superscript"/>
                <w:rtl/>
              </w:rPr>
              <w:t>1</w:t>
            </w:r>
            <w:r w:rsidRPr="0014488B">
              <w:rPr>
                <w:rFonts w:asciiTheme="majorBidi" w:eastAsia="Calibri" w:hAnsiTheme="majorBidi" w:cstheme="majorBidi"/>
                <w:rtl/>
              </w:rPr>
              <w:t>)</w:t>
            </w:r>
          </w:p>
          <w:p w14:paraId="1964F3E6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صدمة خلال 48 ساعة من الحصول على اللقاح سابقاً</w:t>
            </w:r>
          </w:p>
          <w:p w14:paraId="50ED8F67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حساسية لمكونات اللقاح</w:t>
            </w:r>
          </w:p>
          <w:p w14:paraId="44A33BE2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حمى أو إرتفاع في الحرارة</w:t>
            </w:r>
            <w:r>
              <w:rPr>
                <w:rFonts w:asciiTheme="majorBidi" w:eastAsia="Calibri" w:hAnsiTheme="majorBidi" w:cstheme="majorBidi" w:hint="cs"/>
                <w:rtl/>
              </w:rPr>
              <w:t xml:space="preserve"> </w:t>
            </w:r>
            <w:r w:rsidRPr="0014488B">
              <w:rPr>
                <w:rFonts w:asciiTheme="majorBidi" w:eastAsia="Calibri" w:hAnsiTheme="majorBidi" w:cstheme="majorBidi"/>
                <w:rtl/>
              </w:rPr>
              <w:t xml:space="preserve"> </w:t>
            </w:r>
            <w:proofErr w:type="spellStart"/>
            <w:r w:rsidRPr="0014488B">
              <w:rPr>
                <w:rFonts w:asciiTheme="majorBidi" w:eastAsia="Calibri" w:hAnsiTheme="majorBidi" w:cstheme="majorBidi"/>
                <w:vertAlign w:val="superscript"/>
                <w:lang w:bidi="ar-LB"/>
              </w:rPr>
              <w:t>o</w:t>
            </w:r>
            <w:r w:rsidRPr="0014488B">
              <w:rPr>
                <w:rFonts w:asciiTheme="majorBidi" w:eastAsia="Calibri" w:hAnsiTheme="majorBidi" w:cstheme="majorBidi"/>
                <w:lang w:bidi="ar-LB"/>
              </w:rPr>
              <w:t>C</w:t>
            </w:r>
            <w:proofErr w:type="spellEnd"/>
            <w:r w:rsidRPr="0014488B">
              <w:rPr>
                <w:rFonts w:asciiTheme="majorBidi" w:eastAsia="Calibri" w:hAnsiTheme="majorBidi" w:cstheme="majorBidi"/>
                <w:rtl/>
              </w:rPr>
              <w:t>40</w:t>
            </w:r>
          </w:p>
          <w:p w14:paraId="453D224C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حالة مرضية متوسطة أو حادة الشدة مع أو بدون إرتفاع في درجة الحرارة</w:t>
            </w:r>
            <w:r w:rsidRPr="0014488B">
              <w:rPr>
                <w:rFonts w:asciiTheme="majorBidi" w:eastAsia="Calibri" w:hAnsiTheme="majorBidi" w:cstheme="majorBidi"/>
                <w:vertAlign w:val="superscript"/>
                <w:rtl/>
              </w:rPr>
              <w:t xml:space="preserve">2 </w:t>
            </w:r>
          </w:p>
          <w:p w14:paraId="5559853D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 xml:space="preserve">حالة غيرمستقرة في الجهاز العصبي </w:t>
            </w:r>
          </w:p>
          <w:p w14:paraId="665967E0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إلتهاب في الدماغ خلال 7 أيام من الحصول على اللقاح سابقاُ</w:t>
            </w:r>
          </w:p>
        </w:tc>
        <w:tc>
          <w:tcPr>
            <w:tcW w:w="5494" w:type="dxa"/>
            <w:vMerge w:val="restart"/>
            <w:vAlign w:val="center"/>
          </w:tcPr>
          <w:p w14:paraId="0EF2D9BD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ألم و/أو إحمرار وإحتقان موضعي</w:t>
            </w:r>
          </w:p>
          <w:p w14:paraId="1597E794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شحوب مفاجئ</w:t>
            </w:r>
          </w:p>
          <w:p w14:paraId="7F9BC9EA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إرتفاع الحرارة خلال 1-3 أيام من إعطاء اللقاح (أو حمى : نادراً جداً)</w:t>
            </w:r>
          </w:p>
          <w:p w14:paraId="169E1C35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تعكر مزاج أو حالة هياج</w:t>
            </w:r>
          </w:p>
          <w:p w14:paraId="4AACDD04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قلة شهية</w:t>
            </w:r>
          </w:p>
          <w:p w14:paraId="64A7D265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تقيؤ و/ أو إسهال</w:t>
            </w:r>
          </w:p>
          <w:p w14:paraId="153F54C5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صراخ مستمر لأكثر من 4 ساعات (نادراً)</w:t>
            </w:r>
          </w:p>
          <w:p w14:paraId="39A3C882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</w:rPr>
            </w:pPr>
            <w:r w:rsidRPr="0014488B">
              <w:rPr>
                <w:rFonts w:asciiTheme="majorBidi" w:eastAsia="Calibri" w:hAnsiTheme="majorBidi" w:cstheme="majorBidi"/>
                <w:rtl/>
                <w:lang w:bidi="ar-LB"/>
              </w:rPr>
              <w:t xml:space="preserve">إرتعاشات و/أو تشنجات </w:t>
            </w:r>
            <w:r w:rsidRPr="0014488B">
              <w:rPr>
                <w:rFonts w:asciiTheme="majorBidi" w:eastAsia="Calibri" w:hAnsiTheme="majorBidi" w:cstheme="majorBidi"/>
                <w:rtl/>
              </w:rPr>
              <w:t>نتيجة للحمى (نادراً)</w:t>
            </w:r>
          </w:p>
          <w:p w14:paraId="5B4FECE1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</w:rPr>
            </w:pPr>
            <w:r w:rsidRPr="0014488B">
              <w:rPr>
                <w:rFonts w:asciiTheme="majorBidi" w:eastAsia="Calibri" w:hAnsiTheme="majorBidi" w:cstheme="majorBidi"/>
                <w:rtl/>
                <w:lang w:bidi="ar-LB"/>
              </w:rPr>
              <w:t xml:space="preserve">إرتخاء وخمول </w:t>
            </w:r>
            <w:r w:rsidRPr="0014488B">
              <w:rPr>
                <w:rFonts w:asciiTheme="majorBidi" w:eastAsia="Calibri" w:hAnsiTheme="majorBidi" w:cstheme="majorBidi"/>
                <w:rtl/>
              </w:rPr>
              <w:t>(نادراً)</w:t>
            </w:r>
          </w:p>
          <w:p w14:paraId="243F62C9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 xml:space="preserve">إلتهاب حاد في الدماغ (نادراً جداً) </w:t>
            </w:r>
          </w:p>
          <w:p w14:paraId="2EBD73D7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14488B">
              <w:rPr>
                <w:rFonts w:asciiTheme="majorBidi" w:eastAsia="Calibri" w:hAnsiTheme="majorBidi" w:cstheme="majorBidi"/>
                <w:rtl/>
              </w:rPr>
              <w:t>حساسية شديدة (نادراً)</w:t>
            </w:r>
          </w:p>
        </w:tc>
      </w:tr>
      <w:tr w:rsidR="00EA761B" w:rsidRPr="00324892" w14:paraId="736E4B19" w14:textId="77777777" w:rsidTr="00FC73FD">
        <w:tc>
          <w:tcPr>
            <w:tcW w:w="3150" w:type="dxa"/>
          </w:tcPr>
          <w:p w14:paraId="065E08E1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خانوق، كزاز، شاهوق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>(الثلاثي)</w:t>
            </w:r>
          </w:p>
          <w:p w14:paraId="608745F3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</w:rPr>
              <w:t>المستدمية النزلية "ب"</w:t>
            </w:r>
            <w:r w:rsidRPr="0014488B">
              <w:rPr>
                <w:rFonts w:asciiTheme="majorBidi" w:hAnsiTheme="majorBidi" w:cstheme="majorBidi"/>
              </w:rPr>
              <w:t xml:space="preserve">HIB </w:t>
            </w:r>
            <w:r w:rsidRPr="0014488B">
              <w:rPr>
                <w:rFonts w:asciiTheme="majorBidi" w:hAnsiTheme="majorBidi" w:cstheme="majorBidi"/>
                <w:rtl/>
              </w:rPr>
              <w:t>)</w:t>
            </w:r>
          </w:p>
          <w:p w14:paraId="40936D8B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14488B">
              <w:rPr>
                <w:rFonts w:asciiTheme="majorBidi" w:hAnsiTheme="majorBidi" w:cstheme="majorBidi"/>
                <w:sz w:val="24"/>
                <w:szCs w:val="24"/>
              </w:rPr>
              <w:t>DTaP</w:t>
            </w:r>
            <w:proofErr w:type="spellEnd"/>
            <w:r w:rsidRPr="0014488B">
              <w:rPr>
                <w:rFonts w:asciiTheme="majorBidi" w:hAnsiTheme="majorBidi" w:cstheme="majorBidi"/>
                <w:sz w:val="24"/>
                <w:szCs w:val="24"/>
              </w:rPr>
              <w:t>/Hib vaccine </w:t>
            </w:r>
          </w:p>
          <w:p w14:paraId="72DE4768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lang w:bidi="ar-LB"/>
              </w:rPr>
            </w:pPr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(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Actacel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 xml:space="preserve">; 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Infanrix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 xml:space="preserve"> Hib; 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</w:rPr>
              <w:t>Tetramune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</w:rPr>
              <w:t xml:space="preserve">; 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</w:rPr>
              <w:t>Trihibit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)</w:t>
            </w:r>
          </w:p>
          <w:p w14:paraId="54665FC9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88B">
              <w:rPr>
                <w:rFonts w:asciiTheme="majorBidi" w:hAnsiTheme="majorBidi" w:cstheme="majorBidi"/>
                <w:sz w:val="24"/>
                <w:szCs w:val="24"/>
              </w:rPr>
              <w:t>DTP/Hib vaccine </w:t>
            </w:r>
          </w:p>
          <w:p w14:paraId="7675775C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(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>Tetraact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lang w:bidi="ar-LB"/>
              </w:rPr>
              <w:t xml:space="preserve"> Hib)</w:t>
            </w:r>
          </w:p>
        </w:tc>
        <w:tc>
          <w:tcPr>
            <w:tcW w:w="900" w:type="dxa"/>
            <w:vMerge/>
            <w:vAlign w:val="center"/>
          </w:tcPr>
          <w:p w14:paraId="1371005B" w14:textId="77777777" w:rsidR="00EA761B" w:rsidRPr="0014488B" w:rsidRDefault="00EA761B" w:rsidP="00FC73FD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</w:p>
        </w:tc>
        <w:tc>
          <w:tcPr>
            <w:tcW w:w="5490" w:type="dxa"/>
            <w:vMerge/>
          </w:tcPr>
          <w:p w14:paraId="71276751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</w:p>
        </w:tc>
        <w:tc>
          <w:tcPr>
            <w:tcW w:w="5494" w:type="dxa"/>
            <w:vMerge/>
          </w:tcPr>
          <w:p w14:paraId="0FB37A7A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</w:p>
        </w:tc>
      </w:tr>
      <w:tr w:rsidR="00EA761B" w:rsidRPr="00324892" w14:paraId="5FE76A23" w14:textId="77777777" w:rsidTr="00FC73FD">
        <w:tc>
          <w:tcPr>
            <w:tcW w:w="3150" w:type="dxa"/>
          </w:tcPr>
          <w:p w14:paraId="6943E16F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خانوق، كزاز، شاهوق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>(الثلاثي)</w:t>
            </w:r>
          </w:p>
          <w:p w14:paraId="6C2C5A21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>كبد وبائي "ب"</w:t>
            </w:r>
          </w:p>
          <w:p w14:paraId="7C8A9906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</w:rPr>
              <w:t>شلل</w:t>
            </w:r>
          </w:p>
          <w:p w14:paraId="6C1D70E4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i/>
                <w:iCs/>
                <w:rtl/>
              </w:rPr>
            </w:pPr>
            <w:proofErr w:type="spellStart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Pediarix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DTaP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/</w:t>
            </w:r>
            <w:proofErr w:type="spellStart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HepB</w:t>
            </w:r>
            <w:proofErr w:type="spellEnd"/>
            <w:r w:rsidRPr="001448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/IPV</w:t>
            </w:r>
          </w:p>
        </w:tc>
        <w:tc>
          <w:tcPr>
            <w:tcW w:w="900" w:type="dxa"/>
            <w:vAlign w:val="center"/>
          </w:tcPr>
          <w:p w14:paraId="4080C274" w14:textId="77777777" w:rsidR="00EA761B" w:rsidRPr="0014488B" w:rsidRDefault="00EA761B" w:rsidP="00FC73FD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 w:rsidRPr="0014488B">
              <w:rPr>
                <w:rFonts w:asciiTheme="majorBidi" w:hAnsiTheme="majorBidi" w:cstheme="majorBidi"/>
                <w:color w:val="202020"/>
              </w:rPr>
              <w:t>IM</w:t>
            </w:r>
          </w:p>
        </w:tc>
        <w:tc>
          <w:tcPr>
            <w:tcW w:w="5490" w:type="dxa"/>
            <w:vMerge/>
            <w:vAlign w:val="center"/>
          </w:tcPr>
          <w:p w14:paraId="26B0BE13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494" w:type="dxa"/>
            <w:vMerge/>
            <w:vAlign w:val="center"/>
          </w:tcPr>
          <w:p w14:paraId="6578A1E3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EA761B" w:rsidRPr="00324892" w14:paraId="263833B3" w14:textId="77777777" w:rsidTr="00FC73FD">
        <w:tc>
          <w:tcPr>
            <w:tcW w:w="3150" w:type="dxa"/>
          </w:tcPr>
          <w:p w14:paraId="4BDFB767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خانوق، كزاز، شاهوق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>(الثلاثي)</w:t>
            </w:r>
          </w:p>
          <w:p w14:paraId="608BB977" w14:textId="77777777" w:rsidR="00EA761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14488B"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</w:rPr>
              <w:t>المستدمية النزلية "ب"</w:t>
            </w:r>
            <w:r w:rsidRPr="0014488B">
              <w:rPr>
                <w:rFonts w:asciiTheme="majorBidi" w:hAnsiTheme="majorBidi" w:cstheme="majorBidi"/>
              </w:rPr>
              <w:t xml:space="preserve">HIB </w:t>
            </w:r>
          </w:p>
          <w:p w14:paraId="6B56FC45" w14:textId="77777777" w:rsidR="00EA761B" w:rsidRPr="0014488B" w:rsidRDefault="00EA761B" w:rsidP="00FC73FD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</w:t>
            </w:r>
            <w:r w:rsidRPr="0014488B">
              <w:rPr>
                <w:rFonts w:asciiTheme="majorBidi" w:hAnsiTheme="majorBidi" w:cstheme="majorBidi"/>
                <w:rtl/>
                <w:lang w:bidi="ar-LB"/>
              </w:rPr>
              <w:t xml:space="preserve"> كبد وبائي "ب"</w:t>
            </w:r>
          </w:p>
          <w:p w14:paraId="0318CE71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14488B">
              <w:rPr>
                <w:rFonts w:asciiTheme="majorBidi" w:hAnsiTheme="majorBidi" w:cstheme="majorBidi"/>
                <w:sz w:val="24"/>
                <w:szCs w:val="24"/>
              </w:rPr>
              <w:t>DTaP</w:t>
            </w:r>
            <w:proofErr w:type="spellEnd"/>
            <w:r w:rsidRPr="0014488B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Hepatitis B</w:t>
            </w:r>
            <w:r w:rsidRPr="0014488B">
              <w:rPr>
                <w:rFonts w:asciiTheme="majorBidi" w:hAnsiTheme="majorBidi" w:cstheme="majorBidi"/>
                <w:sz w:val="24"/>
                <w:szCs w:val="24"/>
              </w:rPr>
              <w:t>/Hib vaccine </w:t>
            </w:r>
          </w:p>
          <w:p w14:paraId="69B483C3" w14:textId="77777777" w:rsidR="00EA761B" w:rsidRPr="0014488B" w:rsidRDefault="00EA761B" w:rsidP="00FC73FD">
            <w:pPr>
              <w:pStyle w:val="NoSpacing"/>
              <w:bidi/>
              <w:jc w:val="right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00" w:type="dxa"/>
            <w:vAlign w:val="center"/>
          </w:tcPr>
          <w:p w14:paraId="4D2FD151" w14:textId="77777777" w:rsidR="00EA761B" w:rsidRPr="0014488B" w:rsidRDefault="00EA761B" w:rsidP="00FC73FD">
            <w:pPr>
              <w:pStyle w:val="NoSpacing"/>
              <w:bidi/>
              <w:jc w:val="center"/>
              <w:rPr>
                <w:rFonts w:asciiTheme="majorBidi" w:hAnsiTheme="majorBidi" w:cstheme="majorBidi"/>
                <w:color w:val="202020"/>
              </w:rPr>
            </w:pPr>
            <w:r>
              <w:rPr>
                <w:rFonts w:asciiTheme="majorBidi" w:hAnsiTheme="majorBidi" w:cstheme="majorBidi"/>
                <w:color w:val="202020"/>
              </w:rPr>
              <w:t>IM</w:t>
            </w:r>
          </w:p>
        </w:tc>
        <w:tc>
          <w:tcPr>
            <w:tcW w:w="5490" w:type="dxa"/>
            <w:vMerge/>
            <w:vAlign w:val="center"/>
          </w:tcPr>
          <w:p w14:paraId="3E7DFC79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</w:p>
        </w:tc>
        <w:tc>
          <w:tcPr>
            <w:tcW w:w="5494" w:type="dxa"/>
            <w:vMerge/>
            <w:vAlign w:val="center"/>
          </w:tcPr>
          <w:p w14:paraId="024B84F4" w14:textId="77777777" w:rsidR="00EA761B" w:rsidRPr="0014488B" w:rsidRDefault="00EA761B" w:rsidP="00FC73FD">
            <w:pPr>
              <w:pStyle w:val="NoSpacing"/>
              <w:bidi/>
              <w:rPr>
                <w:rFonts w:asciiTheme="majorBidi" w:eastAsia="Calibri" w:hAnsiTheme="majorBidi" w:cstheme="majorBidi"/>
                <w:rtl/>
              </w:rPr>
            </w:pPr>
          </w:p>
        </w:tc>
      </w:tr>
    </w:tbl>
    <w:p w14:paraId="55241034" w14:textId="77777777" w:rsidR="00E6479F" w:rsidRDefault="00E6479F" w:rsidP="000B7A1F">
      <w:pPr>
        <w:pStyle w:val="NoSpacing"/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sectPr w:rsidR="00E6479F" w:rsidSect="00EA76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52" w:right="864" w:bottom="1152" w:left="864" w:header="720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WAFAA K" w:date="2016-08-05T11:44:00Z" w:initials="WK">
    <w:p w14:paraId="0FF4B38D" w14:textId="77777777" w:rsidR="00FC73FD" w:rsidRDefault="00FC73FD" w:rsidP="00FC73FD">
      <w:pPr>
        <w:pStyle w:val="CommentText"/>
      </w:pPr>
      <w:r>
        <w:rPr>
          <w:rStyle w:val="CommentReference"/>
        </w:rPr>
        <w:annotationRef/>
      </w:r>
      <w:r w:rsidRPr="00324892">
        <w:rPr>
          <w:rFonts w:ascii="Times New Roman" w:eastAsia="Calibri" w:hAnsi="Times New Roman" w:cs="Times New Roman"/>
          <w:rtl/>
        </w:rPr>
        <w:t xml:space="preserve">مؤلف من فيروس حي مخفف </w:t>
      </w:r>
      <w:r w:rsidRPr="00324892">
        <w:rPr>
          <w:rFonts w:ascii="Times New Roman" w:eastAsia="Calibri" w:hAnsi="Times New Roman" w:cs="Times New Roman" w:hint="cs"/>
          <w:rtl/>
        </w:rPr>
        <w:t xml:space="preserve">الفعالية  </w:t>
      </w:r>
      <w:r w:rsidRPr="00324892">
        <w:rPr>
          <w:rFonts w:ascii="Times New Roman" w:eastAsia="Calibri" w:hAnsi="Times New Roman" w:cs="Times New Roman"/>
          <w:rtl/>
        </w:rPr>
        <w:t xml:space="preserve">من </w:t>
      </w:r>
      <w:r>
        <w:rPr>
          <w:rFonts w:ascii="Times New Roman" w:eastAsia="Calibri" w:hAnsi="Times New Roman" w:cs="Times New Roman" w:hint="cs"/>
          <w:rtl/>
        </w:rPr>
        <w:t>نمطين</w:t>
      </w:r>
      <w:r w:rsidRPr="00324892">
        <w:rPr>
          <w:rFonts w:ascii="Times New Roman" w:eastAsia="Calibri" w:hAnsi="Times New Roman" w:cs="Times New Roman"/>
          <w:rtl/>
        </w:rPr>
        <w:t>(1،3) يصيب الأطفال دون الخمس سنوات بشكل خاص</w:t>
      </w:r>
    </w:p>
  </w:comment>
  <w:comment w:id="0" w:author="WAFAA K" w:date="2016-08-05T11:44:00Z" w:initials="WK">
    <w:p w14:paraId="3998E058" w14:textId="77777777" w:rsidR="00FC73FD" w:rsidRDefault="00FC73FD">
      <w:pPr>
        <w:pStyle w:val="CommentText"/>
        <w:rPr>
          <w:rFonts w:hint="cs"/>
          <w:rtl/>
          <w:lang w:bidi="ar-LB"/>
        </w:rPr>
      </w:pPr>
      <w:r>
        <w:rPr>
          <w:rStyle w:val="CommentReference"/>
        </w:rPr>
        <w:annotationRef/>
      </w:r>
    </w:p>
  </w:comment>
  <w:comment w:id="2" w:author="WAFAA K" w:date="2016-08-05T11:52:00Z" w:initials="WK">
    <w:p w14:paraId="38E36BAF" w14:textId="77777777" w:rsidR="00FC73FD" w:rsidRDefault="00FC73F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اللقاح نقطتين في الفم وليس حقنة</w:t>
      </w:r>
    </w:p>
  </w:comment>
  <w:comment w:id="3" w:author="WAFAA K" w:date="2016-08-05T12:40:00Z" w:initials="WK">
    <w:p w14:paraId="07A6D8A4" w14:textId="77777777" w:rsidR="00CB22DE" w:rsidRDefault="00CB22D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بما</w:t>
      </w:r>
    </w:p>
  </w:comment>
  <w:comment w:id="4" w:author="WAFAA K" w:date="2016-08-05T12:43:00Z" w:initials="WK">
    <w:p w14:paraId="26D1CAAB" w14:textId="77777777" w:rsidR="00CB22DE" w:rsidRDefault="00CB22D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تعطى لمن هم </w:t>
      </w:r>
    </w:p>
  </w:comment>
  <w:comment w:id="5" w:author="WAFAA K" w:date="2016-08-05T12:44:00Z" w:initials="WK">
    <w:p w14:paraId="5958D9B6" w14:textId="77777777" w:rsidR="00CB22DE" w:rsidRDefault="00CB22D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)</w:t>
      </w:r>
    </w:p>
  </w:comment>
  <w:comment w:id="6" w:author="WAFAA K" w:date="2016-08-05T12:45:00Z" w:initials="WK">
    <w:p w14:paraId="40A501EB" w14:textId="77777777" w:rsidR="00CB22DE" w:rsidRDefault="00CB22D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يتضمن</w:t>
      </w:r>
    </w:p>
  </w:comment>
  <w:comment w:id="7" w:author="WAFAA K" w:date="2016-08-05T12:46:00Z" w:initials="WK">
    <w:p w14:paraId="1547764E" w14:textId="77777777" w:rsidR="00CB22DE" w:rsidRDefault="00CB22D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يتكون</w:t>
      </w:r>
    </w:p>
  </w:comment>
  <w:comment w:id="8" w:author="WAFAA K" w:date="2016-08-05T12:56:00Z" w:initials="WK">
    <w:p w14:paraId="71925152" w14:textId="77777777" w:rsidR="00AC5698" w:rsidRDefault="00AC569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وإعطائها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F4B38D" w15:done="0"/>
  <w15:commentEx w15:paraId="3998E058" w15:done="0"/>
  <w15:commentEx w15:paraId="38E36BAF" w15:done="0"/>
  <w15:commentEx w15:paraId="07A6D8A4" w15:done="0"/>
  <w15:commentEx w15:paraId="26D1CAAB" w15:done="0"/>
  <w15:commentEx w15:paraId="5958D9B6" w15:done="0"/>
  <w15:commentEx w15:paraId="40A501EB" w15:done="0"/>
  <w15:commentEx w15:paraId="1547764E" w15:done="0"/>
  <w15:commentEx w15:paraId="7192515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3B98D" w14:textId="77777777" w:rsidR="006B7494" w:rsidRDefault="006B7494" w:rsidP="00046D23">
      <w:pPr>
        <w:spacing w:after="0" w:line="240" w:lineRule="auto"/>
      </w:pPr>
      <w:r>
        <w:separator/>
      </w:r>
    </w:p>
  </w:endnote>
  <w:endnote w:type="continuationSeparator" w:id="0">
    <w:p w14:paraId="0E39CFD6" w14:textId="77777777" w:rsidR="006B7494" w:rsidRDefault="006B7494" w:rsidP="0004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0767" w14:textId="77777777" w:rsidR="00FC73FD" w:rsidRDefault="00FC73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A3B25" w14:textId="77777777" w:rsidR="00FC73FD" w:rsidRDefault="00FC73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E3D57" w14:textId="77777777" w:rsidR="00FC73FD" w:rsidRDefault="00FC7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01B17" w14:textId="77777777" w:rsidR="006B7494" w:rsidRDefault="006B7494" w:rsidP="00046D23">
      <w:pPr>
        <w:spacing w:after="0" w:line="240" w:lineRule="auto"/>
      </w:pPr>
      <w:r>
        <w:separator/>
      </w:r>
    </w:p>
  </w:footnote>
  <w:footnote w:type="continuationSeparator" w:id="0">
    <w:p w14:paraId="0E8FD843" w14:textId="77777777" w:rsidR="006B7494" w:rsidRDefault="006B7494" w:rsidP="0004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0DA21" w14:textId="77777777" w:rsidR="00FC73FD" w:rsidRDefault="00FC73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7766958"/>
      <w:docPartObj>
        <w:docPartGallery w:val="Page Numbers (Top of Page)"/>
        <w:docPartUnique/>
      </w:docPartObj>
    </w:sdtPr>
    <w:sdtContent>
      <w:p w14:paraId="61F3085E" w14:textId="77777777" w:rsidR="00FC73FD" w:rsidRPr="00961EC2" w:rsidRDefault="00FC73FD" w:rsidP="00215D5A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 من </w:t>
        </w:r>
        <w:r w:rsidRPr="000F6696">
          <w:rPr>
            <w:rFonts w:ascii="Times New Roman" w:hAnsi="Times New Roman" w:cs="Times New Roman" w:hint="cs"/>
            <w:color w:val="808080" w:themeColor="background1" w:themeShade="80"/>
            <w:sz w:val="24"/>
            <w:szCs w:val="24"/>
            <w:rtl/>
          </w:rPr>
          <w:t>6)</w: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begin"/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instrText xml:space="preserve"> PAGE   \* MERGEFORMAT </w:instrTex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separate"/>
        </w:r>
        <w:r w:rsidR="00AC5698">
          <w:rPr>
            <w:rFonts w:ascii="Times New Roman" w:hAnsi="Times New Roman" w:cs="Times New Roman"/>
            <w:noProof/>
            <w:color w:val="808080" w:themeColor="background1" w:themeShade="80"/>
            <w:sz w:val="24"/>
            <w:szCs w:val="24"/>
          </w:rPr>
          <w:t>6</w: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end"/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 </w:t>
        </w:r>
        <w:r w:rsidRPr="000F6696">
          <w:rPr>
            <w:rFonts w:ascii="Times New Roman" w:hAnsi="Times New Roman" w:cs="Times New Roman" w:hint="cs"/>
            <w:color w:val="808080" w:themeColor="background1" w:themeShade="80"/>
            <w:sz w:val="24"/>
            <w:szCs w:val="24"/>
            <w:rtl/>
          </w:rPr>
          <w:t>(</w: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صفحة </w: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 xml:space="preserve"> VAC002.A</w:t>
        </w:r>
        <w:r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8</w:t>
        </w:r>
        <w:r w:rsidRPr="000F6696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 </w:t>
        </w:r>
      </w:p>
    </w:sdtContent>
  </w:sdt>
  <w:p w14:paraId="4394E5C6" w14:textId="77777777" w:rsidR="00FC73FD" w:rsidRPr="00B64F4F" w:rsidRDefault="00FC73F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4CC5F" w14:textId="77777777" w:rsidR="00FC73FD" w:rsidRDefault="00FC73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5A09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E45F15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0B43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572319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FD5D28"/>
    <w:multiLevelType w:val="hybridMultilevel"/>
    <w:tmpl w:val="0D7A8828"/>
    <w:lvl w:ilvl="0" w:tplc="EDFA2D48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C2A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A816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A966AD"/>
    <w:multiLevelType w:val="hybridMultilevel"/>
    <w:tmpl w:val="A27639F6"/>
    <w:lvl w:ilvl="0" w:tplc="560A276A">
      <w:numFmt w:val="bullet"/>
      <w:lvlText w:val="-"/>
      <w:lvlJc w:val="left"/>
      <w:pPr>
        <w:ind w:left="720" w:hanging="360"/>
      </w:pPr>
      <w:rPr>
        <w:rFonts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11D0B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7A1A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EB52D8"/>
    <w:multiLevelType w:val="hybridMultilevel"/>
    <w:tmpl w:val="CFCC5C30"/>
    <w:lvl w:ilvl="0" w:tplc="A6B29B8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6837B7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F54657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E87FA8"/>
    <w:multiLevelType w:val="multilevel"/>
    <w:tmpl w:val="D3F877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FE4A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7CF0A26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D76633"/>
    <w:multiLevelType w:val="hybridMultilevel"/>
    <w:tmpl w:val="E8C8E83C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427"/>
    <w:multiLevelType w:val="hybridMultilevel"/>
    <w:tmpl w:val="5AF043F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FF81A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3"/>
  </w:num>
  <w:num w:numId="5">
    <w:abstractNumId w:val="20"/>
  </w:num>
  <w:num w:numId="6">
    <w:abstractNumId w:val="7"/>
  </w:num>
  <w:num w:numId="7">
    <w:abstractNumId w:val="18"/>
  </w:num>
  <w:num w:numId="8">
    <w:abstractNumId w:val="16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19"/>
  </w:num>
  <w:num w:numId="14">
    <w:abstractNumId w:val="14"/>
  </w:num>
  <w:num w:numId="15">
    <w:abstractNumId w:val="6"/>
  </w:num>
  <w:num w:numId="16">
    <w:abstractNumId w:val="10"/>
  </w:num>
  <w:num w:numId="17">
    <w:abstractNumId w:val="9"/>
  </w:num>
  <w:num w:numId="18">
    <w:abstractNumId w:val="15"/>
  </w:num>
  <w:num w:numId="19">
    <w:abstractNumId w:val="11"/>
  </w:num>
  <w:num w:numId="20">
    <w:abstractNumId w:val="13"/>
  </w:num>
  <w:num w:numId="21">
    <w:abstractNumId w:val="1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A K">
    <w15:presenceInfo w15:providerId="None" w15:userId="WAFAA 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B00"/>
    <w:rsid w:val="00023A5C"/>
    <w:rsid w:val="00030E9E"/>
    <w:rsid w:val="00033466"/>
    <w:rsid w:val="000414FE"/>
    <w:rsid w:val="000446D9"/>
    <w:rsid w:val="000455F2"/>
    <w:rsid w:val="00046D23"/>
    <w:rsid w:val="00064BB1"/>
    <w:rsid w:val="00072AB1"/>
    <w:rsid w:val="00072CD3"/>
    <w:rsid w:val="00074499"/>
    <w:rsid w:val="0007675E"/>
    <w:rsid w:val="00076A0E"/>
    <w:rsid w:val="0008119D"/>
    <w:rsid w:val="00084F28"/>
    <w:rsid w:val="00085F21"/>
    <w:rsid w:val="00097B63"/>
    <w:rsid w:val="000A3425"/>
    <w:rsid w:val="000B26E3"/>
    <w:rsid w:val="000B37AC"/>
    <w:rsid w:val="000B78A6"/>
    <w:rsid w:val="000B7A1F"/>
    <w:rsid w:val="000C5B94"/>
    <w:rsid w:val="000C783B"/>
    <w:rsid w:val="000D5DC6"/>
    <w:rsid w:val="000D5FDE"/>
    <w:rsid w:val="000E338C"/>
    <w:rsid w:val="000E7B77"/>
    <w:rsid w:val="000F0B2A"/>
    <w:rsid w:val="000F2E8C"/>
    <w:rsid w:val="000F3905"/>
    <w:rsid w:val="000F5774"/>
    <w:rsid w:val="000F6696"/>
    <w:rsid w:val="000F7EB0"/>
    <w:rsid w:val="001026E3"/>
    <w:rsid w:val="00102D69"/>
    <w:rsid w:val="00110353"/>
    <w:rsid w:val="001116C6"/>
    <w:rsid w:val="001149EF"/>
    <w:rsid w:val="00132C4F"/>
    <w:rsid w:val="00140389"/>
    <w:rsid w:val="001434CC"/>
    <w:rsid w:val="00143E37"/>
    <w:rsid w:val="00144740"/>
    <w:rsid w:val="0014488B"/>
    <w:rsid w:val="00146111"/>
    <w:rsid w:val="00146A30"/>
    <w:rsid w:val="00147462"/>
    <w:rsid w:val="001562AF"/>
    <w:rsid w:val="001609FA"/>
    <w:rsid w:val="0016322F"/>
    <w:rsid w:val="00184786"/>
    <w:rsid w:val="00185D33"/>
    <w:rsid w:val="00186DD2"/>
    <w:rsid w:val="00187C59"/>
    <w:rsid w:val="001959AC"/>
    <w:rsid w:val="001968D6"/>
    <w:rsid w:val="001A1C8F"/>
    <w:rsid w:val="001A52DC"/>
    <w:rsid w:val="001B0F76"/>
    <w:rsid w:val="001B1166"/>
    <w:rsid w:val="001B54A5"/>
    <w:rsid w:val="001B6A74"/>
    <w:rsid w:val="001C0579"/>
    <w:rsid w:val="001C10CD"/>
    <w:rsid w:val="001C23AD"/>
    <w:rsid w:val="001C7138"/>
    <w:rsid w:val="001D59B2"/>
    <w:rsid w:val="001D6247"/>
    <w:rsid w:val="001E33EF"/>
    <w:rsid w:val="001E5304"/>
    <w:rsid w:val="001F04D8"/>
    <w:rsid w:val="001F167A"/>
    <w:rsid w:val="001F2BE6"/>
    <w:rsid w:val="001F3B82"/>
    <w:rsid w:val="001F481C"/>
    <w:rsid w:val="002018C3"/>
    <w:rsid w:val="00204D67"/>
    <w:rsid w:val="00205992"/>
    <w:rsid w:val="00212D65"/>
    <w:rsid w:val="00213569"/>
    <w:rsid w:val="00215D5A"/>
    <w:rsid w:val="0023782B"/>
    <w:rsid w:val="0024042B"/>
    <w:rsid w:val="00243765"/>
    <w:rsid w:val="002460D0"/>
    <w:rsid w:val="00251839"/>
    <w:rsid w:val="0025188F"/>
    <w:rsid w:val="00253F85"/>
    <w:rsid w:val="00261799"/>
    <w:rsid w:val="00262965"/>
    <w:rsid w:val="0026764C"/>
    <w:rsid w:val="00272073"/>
    <w:rsid w:val="00272DE7"/>
    <w:rsid w:val="00275FAF"/>
    <w:rsid w:val="00281B83"/>
    <w:rsid w:val="002822EB"/>
    <w:rsid w:val="002903CD"/>
    <w:rsid w:val="00290F62"/>
    <w:rsid w:val="002946AF"/>
    <w:rsid w:val="002949F4"/>
    <w:rsid w:val="002A2B31"/>
    <w:rsid w:val="002B3586"/>
    <w:rsid w:val="002C789F"/>
    <w:rsid w:val="002D143C"/>
    <w:rsid w:val="002E6CB6"/>
    <w:rsid w:val="002F2961"/>
    <w:rsid w:val="002F7B2C"/>
    <w:rsid w:val="00300149"/>
    <w:rsid w:val="0030206C"/>
    <w:rsid w:val="003031F0"/>
    <w:rsid w:val="003069D5"/>
    <w:rsid w:val="003124D8"/>
    <w:rsid w:val="00316A55"/>
    <w:rsid w:val="003174C7"/>
    <w:rsid w:val="003220BB"/>
    <w:rsid w:val="00323C56"/>
    <w:rsid w:val="00324892"/>
    <w:rsid w:val="00330E47"/>
    <w:rsid w:val="003323F5"/>
    <w:rsid w:val="003371D1"/>
    <w:rsid w:val="003402F3"/>
    <w:rsid w:val="00342665"/>
    <w:rsid w:val="003452BC"/>
    <w:rsid w:val="00347736"/>
    <w:rsid w:val="0035671F"/>
    <w:rsid w:val="00362A7D"/>
    <w:rsid w:val="00365A4F"/>
    <w:rsid w:val="00367081"/>
    <w:rsid w:val="00370E18"/>
    <w:rsid w:val="00377CA2"/>
    <w:rsid w:val="00382787"/>
    <w:rsid w:val="0038447C"/>
    <w:rsid w:val="00386E43"/>
    <w:rsid w:val="0039341E"/>
    <w:rsid w:val="003A36FA"/>
    <w:rsid w:val="003A590D"/>
    <w:rsid w:val="003A5BD5"/>
    <w:rsid w:val="003B261B"/>
    <w:rsid w:val="003B313A"/>
    <w:rsid w:val="003B3F34"/>
    <w:rsid w:val="003C2853"/>
    <w:rsid w:val="003E0B47"/>
    <w:rsid w:val="003E3515"/>
    <w:rsid w:val="003E3D64"/>
    <w:rsid w:val="003E3EE9"/>
    <w:rsid w:val="003E5C34"/>
    <w:rsid w:val="003E679B"/>
    <w:rsid w:val="003E7E22"/>
    <w:rsid w:val="00400695"/>
    <w:rsid w:val="00404C8E"/>
    <w:rsid w:val="00406F36"/>
    <w:rsid w:val="004153DE"/>
    <w:rsid w:val="004176A0"/>
    <w:rsid w:val="0042161C"/>
    <w:rsid w:val="0042232A"/>
    <w:rsid w:val="00422D32"/>
    <w:rsid w:val="004271AA"/>
    <w:rsid w:val="00427AF7"/>
    <w:rsid w:val="0043404C"/>
    <w:rsid w:val="00436A8C"/>
    <w:rsid w:val="0043739C"/>
    <w:rsid w:val="004530AE"/>
    <w:rsid w:val="00454063"/>
    <w:rsid w:val="00460A4E"/>
    <w:rsid w:val="0046227E"/>
    <w:rsid w:val="00463429"/>
    <w:rsid w:val="00472478"/>
    <w:rsid w:val="004734FB"/>
    <w:rsid w:val="00477441"/>
    <w:rsid w:val="00483806"/>
    <w:rsid w:val="00486B2F"/>
    <w:rsid w:val="00490F91"/>
    <w:rsid w:val="0049320F"/>
    <w:rsid w:val="00495985"/>
    <w:rsid w:val="004A0BE3"/>
    <w:rsid w:val="004A1066"/>
    <w:rsid w:val="004A320E"/>
    <w:rsid w:val="004A3B46"/>
    <w:rsid w:val="004B034F"/>
    <w:rsid w:val="004B320F"/>
    <w:rsid w:val="004B4513"/>
    <w:rsid w:val="004C5DCF"/>
    <w:rsid w:val="004D5E35"/>
    <w:rsid w:val="004D6E73"/>
    <w:rsid w:val="004E42C4"/>
    <w:rsid w:val="004F3A0E"/>
    <w:rsid w:val="00500982"/>
    <w:rsid w:val="00501D60"/>
    <w:rsid w:val="00507819"/>
    <w:rsid w:val="00507E4F"/>
    <w:rsid w:val="005113A4"/>
    <w:rsid w:val="005220EC"/>
    <w:rsid w:val="00526148"/>
    <w:rsid w:val="00530F48"/>
    <w:rsid w:val="0053410F"/>
    <w:rsid w:val="005349CC"/>
    <w:rsid w:val="00535F41"/>
    <w:rsid w:val="005373E2"/>
    <w:rsid w:val="00541382"/>
    <w:rsid w:val="00542174"/>
    <w:rsid w:val="0055021E"/>
    <w:rsid w:val="00550DE6"/>
    <w:rsid w:val="00563D13"/>
    <w:rsid w:val="005656BD"/>
    <w:rsid w:val="00571581"/>
    <w:rsid w:val="0058228F"/>
    <w:rsid w:val="0058261E"/>
    <w:rsid w:val="00583E0A"/>
    <w:rsid w:val="00586078"/>
    <w:rsid w:val="00587B84"/>
    <w:rsid w:val="005907BD"/>
    <w:rsid w:val="0059440E"/>
    <w:rsid w:val="00595D75"/>
    <w:rsid w:val="005967DE"/>
    <w:rsid w:val="005A47D9"/>
    <w:rsid w:val="005A727B"/>
    <w:rsid w:val="005B31C8"/>
    <w:rsid w:val="005B3D10"/>
    <w:rsid w:val="005B4555"/>
    <w:rsid w:val="005C45D7"/>
    <w:rsid w:val="005D37F6"/>
    <w:rsid w:val="005E2B19"/>
    <w:rsid w:val="005E5EA9"/>
    <w:rsid w:val="006017A4"/>
    <w:rsid w:val="006023D8"/>
    <w:rsid w:val="006035F2"/>
    <w:rsid w:val="006121CE"/>
    <w:rsid w:val="00616E05"/>
    <w:rsid w:val="006171E1"/>
    <w:rsid w:val="00626C8C"/>
    <w:rsid w:val="006309F8"/>
    <w:rsid w:val="006343CC"/>
    <w:rsid w:val="00636109"/>
    <w:rsid w:val="00637662"/>
    <w:rsid w:val="00640D6D"/>
    <w:rsid w:val="00642AE5"/>
    <w:rsid w:val="0064569C"/>
    <w:rsid w:val="00647BB7"/>
    <w:rsid w:val="006510F8"/>
    <w:rsid w:val="00654B1A"/>
    <w:rsid w:val="00657E88"/>
    <w:rsid w:val="006647FA"/>
    <w:rsid w:val="006656C7"/>
    <w:rsid w:val="00670E42"/>
    <w:rsid w:val="00672BB0"/>
    <w:rsid w:val="00676D3C"/>
    <w:rsid w:val="006829BE"/>
    <w:rsid w:val="00685281"/>
    <w:rsid w:val="00695356"/>
    <w:rsid w:val="006A10CC"/>
    <w:rsid w:val="006A2AAB"/>
    <w:rsid w:val="006A60FB"/>
    <w:rsid w:val="006B187A"/>
    <w:rsid w:val="006B3E0A"/>
    <w:rsid w:val="006B4B03"/>
    <w:rsid w:val="006B7494"/>
    <w:rsid w:val="006C26A1"/>
    <w:rsid w:val="006C3D37"/>
    <w:rsid w:val="006C5E45"/>
    <w:rsid w:val="006E1664"/>
    <w:rsid w:val="006F0E49"/>
    <w:rsid w:val="006F2614"/>
    <w:rsid w:val="00700823"/>
    <w:rsid w:val="007012BE"/>
    <w:rsid w:val="007079BB"/>
    <w:rsid w:val="00716EE4"/>
    <w:rsid w:val="00725F33"/>
    <w:rsid w:val="00726300"/>
    <w:rsid w:val="00732F10"/>
    <w:rsid w:val="007343C1"/>
    <w:rsid w:val="00734DD3"/>
    <w:rsid w:val="00743DE1"/>
    <w:rsid w:val="007548D9"/>
    <w:rsid w:val="00764FAA"/>
    <w:rsid w:val="00767D69"/>
    <w:rsid w:val="00781F55"/>
    <w:rsid w:val="007825D6"/>
    <w:rsid w:val="00786232"/>
    <w:rsid w:val="0079315D"/>
    <w:rsid w:val="00793271"/>
    <w:rsid w:val="00793D0E"/>
    <w:rsid w:val="007A2795"/>
    <w:rsid w:val="007A6914"/>
    <w:rsid w:val="007A7572"/>
    <w:rsid w:val="007C38DC"/>
    <w:rsid w:val="007C65A6"/>
    <w:rsid w:val="007D1E2E"/>
    <w:rsid w:val="007E12B4"/>
    <w:rsid w:val="007E3BCC"/>
    <w:rsid w:val="008022DB"/>
    <w:rsid w:val="00804D7B"/>
    <w:rsid w:val="00814385"/>
    <w:rsid w:val="00814AB2"/>
    <w:rsid w:val="00814F47"/>
    <w:rsid w:val="00817609"/>
    <w:rsid w:val="008250C0"/>
    <w:rsid w:val="00831D67"/>
    <w:rsid w:val="00835910"/>
    <w:rsid w:val="008420E5"/>
    <w:rsid w:val="008430D8"/>
    <w:rsid w:val="008444CB"/>
    <w:rsid w:val="00857431"/>
    <w:rsid w:val="0086487F"/>
    <w:rsid w:val="008738F1"/>
    <w:rsid w:val="00873BDA"/>
    <w:rsid w:val="0087483F"/>
    <w:rsid w:val="008764A0"/>
    <w:rsid w:val="00880E49"/>
    <w:rsid w:val="00894518"/>
    <w:rsid w:val="00894DFB"/>
    <w:rsid w:val="008975BE"/>
    <w:rsid w:val="008A0724"/>
    <w:rsid w:val="008A591A"/>
    <w:rsid w:val="008A5E90"/>
    <w:rsid w:val="008B38E4"/>
    <w:rsid w:val="008C636C"/>
    <w:rsid w:val="008C7D0F"/>
    <w:rsid w:val="008D7005"/>
    <w:rsid w:val="00901FFE"/>
    <w:rsid w:val="009062AB"/>
    <w:rsid w:val="00910322"/>
    <w:rsid w:val="00915ED4"/>
    <w:rsid w:val="00922029"/>
    <w:rsid w:val="00922AC5"/>
    <w:rsid w:val="0092583C"/>
    <w:rsid w:val="009364B6"/>
    <w:rsid w:val="009407AE"/>
    <w:rsid w:val="009443DE"/>
    <w:rsid w:val="00945051"/>
    <w:rsid w:val="0095283C"/>
    <w:rsid w:val="0095392D"/>
    <w:rsid w:val="00954EB6"/>
    <w:rsid w:val="00961EC2"/>
    <w:rsid w:val="00966E88"/>
    <w:rsid w:val="00973E90"/>
    <w:rsid w:val="0097503D"/>
    <w:rsid w:val="009755BB"/>
    <w:rsid w:val="0099234B"/>
    <w:rsid w:val="009A6A23"/>
    <w:rsid w:val="009B0979"/>
    <w:rsid w:val="009B106F"/>
    <w:rsid w:val="009B2176"/>
    <w:rsid w:val="009B5487"/>
    <w:rsid w:val="009B548D"/>
    <w:rsid w:val="009B760D"/>
    <w:rsid w:val="009C113B"/>
    <w:rsid w:val="009C2A39"/>
    <w:rsid w:val="009C4475"/>
    <w:rsid w:val="009C4D8C"/>
    <w:rsid w:val="009C5F28"/>
    <w:rsid w:val="009D3F34"/>
    <w:rsid w:val="009E156C"/>
    <w:rsid w:val="009E41AE"/>
    <w:rsid w:val="009E70AF"/>
    <w:rsid w:val="009F04A1"/>
    <w:rsid w:val="009F1DE8"/>
    <w:rsid w:val="009F3385"/>
    <w:rsid w:val="009F3A01"/>
    <w:rsid w:val="009F5ED9"/>
    <w:rsid w:val="00A04669"/>
    <w:rsid w:val="00A05D27"/>
    <w:rsid w:val="00A10D84"/>
    <w:rsid w:val="00A1732C"/>
    <w:rsid w:val="00A2006B"/>
    <w:rsid w:val="00A201B6"/>
    <w:rsid w:val="00A3549C"/>
    <w:rsid w:val="00A40F9A"/>
    <w:rsid w:val="00A44AF9"/>
    <w:rsid w:val="00A45537"/>
    <w:rsid w:val="00A47D59"/>
    <w:rsid w:val="00A54D9D"/>
    <w:rsid w:val="00A6150B"/>
    <w:rsid w:val="00A62C7C"/>
    <w:rsid w:val="00A8332A"/>
    <w:rsid w:val="00A83E79"/>
    <w:rsid w:val="00A84323"/>
    <w:rsid w:val="00A95F2B"/>
    <w:rsid w:val="00AA3439"/>
    <w:rsid w:val="00AB1714"/>
    <w:rsid w:val="00AB50CA"/>
    <w:rsid w:val="00AB50D7"/>
    <w:rsid w:val="00AC196E"/>
    <w:rsid w:val="00AC1B2F"/>
    <w:rsid w:val="00AC4F55"/>
    <w:rsid w:val="00AC5698"/>
    <w:rsid w:val="00AC582A"/>
    <w:rsid w:val="00AC5FB0"/>
    <w:rsid w:val="00AE445F"/>
    <w:rsid w:val="00AF24FE"/>
    <w:rsid w:val="00AF365C"/>
    <w:rsid w:val="00AF48A5"/>
    <w:rsid w:val="00B03307"/>
    <w:rsid w:val="00B13074"/>
    <w:rsid w:val="00B21168"/>
    <w:rsid w:val="00B4451D"/>
    <w:rsid w:val="00B47EF2"/>
    <w:rsid w:val="00B57FB5"/>
    <w:rsid w:val="00B62F6B"/>
    <w:rsid w:val="00B64F4F"/>
    <w:rsid w:val="00B67F65"/>
    <w:rsid w:val="00B7034E"/>
    <w:rsid w:val="00B70F45"/>
    <w:rsid w:val="00B81190"/>
    <w:rsid w:val="00B849C9"/>
    <w:rsid w:val="00B92A88"/>
    <w:rsid w:val="00B9420D"/>
    <w:rsid w:val="00B963D5"/>
    <w:rsid w:val="00BA0FE9"/>
    <w:rsid w:val="00BA734E"/>
    <w:rsid w:val="00BB14C2"/>
    <w:rsid w:val="00BB6ED4"/>
    <w:rsid w:val="00BB7EBE"/>
    <w:rsid w:val="00BB7F1E"/>
    <w:rsid w:val="00BC7AF3"/>
    <w:rsid w:val="00BD28B9"/>
    <w:rsid w:val="00BD6219"/>
    <w:rsid w:val="00BE059A"/>
    <w:rsid w:val="00BE2D8A"/>
    <w:rsid w:val="00BE6003"/>
    <w:rsid w:val="00BF0F04"/>
    <w:rsid w:val="00BF4D9D"/>
    <w:rsid w:val="00BF6FDC"/>
    <w:rsid w:val="00C057D0"/>
    <w:rsid w:val="00C1280B"/>
    <w:rsid w:val="00C1443B"/>
    <w:rsid w:val="00C16625"/>
    <w:rsid w:val="00C20190"/>
    <w:rsid w:val="00C20BB2"/>
    <w:rsid w:val="00C2319E"/>
    <w:rsid w:val="00C248B7"/>
    <w:rsid w:val="00C34224"/>
    <w:rsid w:val="00C52794"/>
    <w:rsid w:val="00C5466E"/>
    <w:rsid w:val="00C564A7"/>
    <w:rsid w:val="00C70137"/>
    <w:rsid w:val="00C7226A"/>
    <w:rsid w:val="00C72CD1"/>
    <w:rsid w:val="00C81355"/>
    <w:rsid w:val="00C84252"/>
    <w:rsid w:val="00C854D0"/>
    <w:rsid w:val="00C9140A"/>
    <w:rsid w:val="00C944D2"/>
    <w:rsid w:val="00C95677"/>
    <w:rsid w:val="00C96024"/>
    <w:rsid w:val="00CA1A57"/>
    <w:rsid w:val="00CA34C5"/>
    <w:rsid w:val="00CB22DE"/>
    <w:rsid w:val="00CB2E60"/>
    <w:rsid w:val="00CB30DB"/>
    <w:rsid w:val="00CB5657"/>
    <w:rsid w:val="00CC0225"/>
    <w:rsid w:val="00CC6356"/>
    <w:rsid w:val="00CD24D6"/>
    <w:rsid w:val="00CD315C"/>
    <w:rsid w:val="00CE2CAD"/>
    <w:rsid w:val="00CE6942"/>
    <w:rsid w:val="00CE7AD2"/>
    <w:rsid w:val="00CF1275"/>
    <w:rsid w:val="00CF1998"/>
    <w:rsid w:val="00CF7AAD"/>
    <w:rsid w:val="00CF7C33"/>
    <w:rsid w:val="00D1148B"/>
    <w:rsid w:val="00D11721"/>
    <w:rsid w:val="00D11CDC"/>
    <w:rsid w:val="00D11F31"/>
    <w:rsid w:val="00D178C1"/>
    <w:rsid w:val="00D27F9E"/>
    <w:rsid w:val="00D32FFA"/>
    <w:rsid w:val="00D50A25"/>
    <w:rsid w:val="00D518E5"/>
    <w:rsid w:val="00D62957"/>
    <w:rsid w:val="00D63450"/>
    <w:rsid w:val="00D63CB0"/>
    <w:rsid w:val="00D64A60"/>
    <w:rsid w:val="00D7351B"/>
    <w:rsid w:val="00D76C32"/>
    <w:rsid w:val="00D93CCA"/>
    <w:rsid w:val="00D949AD"/>
    <w:rsid w:val="00D95ECC"/>
    <w:rsid w:val="00D960DB"/>
    <w:rsid w:val="00D9633E"/>
    <w:rsid w:val="00DA5927"/>
    <w:rsid w:val="00DA7B4C"/>
    <w:rsid w:val="00DB3065"/>
    <w:rsid w:val="00DB6920"/>
    <w:rsid w:val="00DB7BE1"/>
    <w:rsid w:val="00DC1475"/>
    <w:rsid w:val="00DD1501"/>
    <w:rsid w:val="00DE0C40"/>
    <w:rsid w:val="00DE2FB1"/>
    <w:rsid w:val="00DE3B00"/>
    <w:rsid w:val="00DE44FC"/>
    <w:rsid w:val="00DF4907"/>
    <w:rsid w:val="00DF4D70"/>
    <w:rsid w:val="00E00598"/>
    <w:rsid w:val="00E03530"/>
    <w:rsid w:val="00E04DA3"/>
    <w:rsid w:val="00E11087"/>
    <w:rsid w:val="00E1773A"/>
    <w:rsid w:val="00E2144A"/>
    <w:rsid w:val="00E23960"/>
    <w:rsid w:val="00E314E7"/>
    <w:rsid w:val="00E3179D"/>
    <w:rsid w:val="00E33F34"/>
    <w:rsid w:val="00E37C95"/>
    <w:rsid w:val="00E41F9C"/>
    <w:rsid w:val="00E44ECB"/>
    <w:rsid w:val="00E47B5E"/>
    <w:rsid w:val="00E52137"/>
    <w:rsid w:val="00E54B4B"/>
    <w:rsid w:val="00E54D7B"/>
    <w:rsid w:val="00E61287"/>
    <w:rsid w:val="00E6185A"/>
    <w:rsid w:val="00E6479F"/>
    <w:rsid w:val="00E66C96"/>
    <w:rsid w:val="00E72AA6"/>
    <w:rsid w:val="00E7498F"/>
    <w:rsid w:val="00E90D81"/>
    <w:rsid w:val="00E9121E"/>
    <w:rsid w:val="00E9396A"/>
    <w:rsid w:val="00E96CE8"/>
    <w:rsid w:val="00E977E0"/>
    <w:rsid w:val="00EA3542"/>
    <w:rsid w:val="00EA65C0"/>
    <w:rsid w:val="00EA761B"/>
    <w:rsid w:val="00EC0AFC"/>
    <w:rsid w:val="00EC12EE"/>
    <w:rsid w:val="00EC13DF"/>
    <w:rsid w:val="00EC7401"/>
    <w:rsid w:val="00EE03A2"/>
    <w:rsid w:val="00EE28AA"/>
    <w:rsid w:val="00EE366C"/>
    <w:rsid w:val="00EE3779"/>
    <w:rsid w:val="00EE44E7"/>
    <w:rsid w:val="00EE6ABF"/>
    <w:rsid w:val="00EE71CA"/>
    <w:rsid w:val="00EF280A"/>
    <w:rsid w:val="00EF4B5B"/>
    <w:rsid w:val="00F068AF"/>
    <w:rsid w:val="00F06D68"/>
    <w:rsid w:val="00F0767B"/>
    <w:rsid w:val="00F12F86"/>
    <w:rsid w:val="00F17B6F"/>
    <w:rsid w:val="00F20532"/>
    <w:rsid w:val="00F221CD"/>
    <w:rsid w:val="00F319E2"/>
    <w:rsid w:val="00F35F5E"/>
    <w:rsid w:val="00F410B9"/>
    <w:rsid w:val="00F450FD"/>
    <w:rsid w:val="00F45D06"/>
    <w:rsid w:val="00F4719D"/>
    <w:rsid w:val="00F47AED"/>
    <w:rsid w:val="00F53180"/>
    <w:rsid w:val="00F541ED"/>
    <w:rsid w:val="00F55F46"/>
    <w:rsid w:val="00F62085"/>
    <w:rsid w:val="00F62F06"/>
    <w:rsid w:val="00F66B72"/>
    <w:rsid w:val="00F703A8"/>
    <w:rsid w:val="00F74ED8"/>
    <w:rsid w:val="00F75C5C"/>
    <w:rsid w:val="00F77006"/>
    <w:rsid w:val="00F77D3B"/>
    <w:rsid w:val="00F83DA9"/>
    <w:rsid w:val="00F85C9C"/>
    <w:rsid w:val="00F91407"/>
    <w:rsid w:val="00FA09FB"/>
    <w:rsid w:val="00FB1E3E"/>
    <w:rsid w:val="00FB2448"/>
    <w:rsid w:val="00FC2AEC"/>
    <w:rsid w:val="00FC725A"/>
    <w:rsid w:val="00FC73FD"/>
    <w:rsid w:val="00FD39C1"/>
    <w:rsid w:val="00FE2617"/>
    <w:rsid w:val="00FE5B17"/>
    <w:rsid w:val="00FE6F0D"/>
    <w:rsid w:val="00FE724D"/>
    <w:rsid w:val="00FF2B2B"/>
    <w:rsid w:val="00FF690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D29A5"/>
  <w15:docId w15:val="{3E8CEE0A-79A5-42A0-A34A-DA407770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A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5B31C8"/>
    <w:pPr>
      <w:keepNext/>
      <w:bidi/>
      <w:spacing w:after="0" w:line="240" w:lineRule="auto"/>
      <w:ind w:left="2160"/>
      <w:outlineLvl w:val="3"/>
    </w:pPr>
    <w:rPr>
      <w:rFonts w:ascii="Times New Roman" w:eastAsia="Times New Roman" w:hAnsi="Times New Roman" w:cs="Traditional Arabic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3B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1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51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D23"/>
  </w:style>
  <w:style w:type="paragraph" w:styleId="Footer">
    <w:name w:val="footer"/>
    <w:basedOn w:val="Normal"/>
    <w:link w:val="Foot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D23"/>
  </w:style>
  <w:style w:type="character" w:customStyle="1" w:styleId="Heading4Char">
    <w:name w:val="Heading 4 Char"/>
    <w:basedOn w:val="DefaultParagraphFont"/>
    <w:link w:val="Heading4"/>
    <w:rsid w:val="005B31C8"/>
    <w:rPr>
      <w:rFonts w:ascii="Times New Roman" w:eastAsia="Times New Roman" w:hAnsi="Times New Roman" w:cs="Traditional Arabic"/>
      <w:sz w:val="20"/>
      <w:szCs w:val="28"/>
    </w:rPr>
  </w:style>
  <w:style w:type="paragraph" w:styleId="BodyText3">
    <w:name w:val="Body Text 3"/>
    <w:basedOn w:val="Normal"/>
    <w:link w:val="BodyText3Char"/>
    <w:rsid w:val="005B31C8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5B31C8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3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3CC"/>
    <w:rPr>
      <w:b/>
      <w:bCs/>
    </w:rPr>
  </w:style>
  <w:style w:type="character" w:customStyle="1" w:styleId="A0">
    <w:name w:val="A0"/>
    <w:uiPriority w:val="99"/>
    <w:rsid w:val="00072AB1"/>
    <w:rPr>
      <w:rFonts w:cs="Helvetica LT Std"/>
      <w:color w:val="000000"/>
    </w:rPr>
  </w:style>
  <w:style w:type="paragraph" w:customStyle="1" w:styleId="txt">
    <w:name w:val="txt"/>
    <w:basedOn w:val="Normal"/>
    <w:rsid w:val="00535F41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character" w:customStyle="1" w:styleId="txthome1">
    <w:name w:val="txt_home1"/>
    <w:basedOn w:val="DefaultParagraphFont"/>
    <w:rsid w:val="00535F41"/>
    <w:rPr>
      <w:rFonts w:ascii="Tahoma" w:hAnsi="Tahoma" w:cs="Tahoma" w:hint="default"/>
      <w:b w:val="0"/>
      <w:bCs w:val="0"/>
      <w:strike w:val="0"/>
      <w:dstrike w:val="0"/>
      <w:color w:val="CE000C"/>
      <w:sz w:val="21"/>
      <w:szCs w:val="21"/>
      <w:u w:val="none"/>
      <w:effect w:val="none"/>
    </w:rPr>
  </w:style>
  <w:style w:type="character" w:customStyle="1" w:styleId="shorttext">
    <w:name w:val="short_text"/>
    <w:basedOn w:val="DefaultParagraphFont"/>
    <w:rsid w:val="008A591A"/>
  </w:style>
  <w:style w:type="character" w:styleId="Hyperlink">
    <w:name w:val="Hyperlink"/>
    <w:basedOn w:val="DefaultParagraphFont"/>
    <w:uiPriority w:val="99"/>
    <w:rsid w:val="006829BE"/>
    <w:rPr>
      <w:rFonts w:cs="Times New Roman"/>
      <w:color w:val="0000FF"/>
      <w:u w:val="single"/>
    </w:rPr>
  </w:style>
  <w:style w:type="paragraph" w:customStyle="1" w:styleId="Emphasis1">
    <w:name w:val="Emphasis1"/>
    <w:basedOn w:val="Normal"/>
    <w:rsid w:val="0068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29BE"/>
    <w:rPr>
      <w:color w:val="800080" w:themeColor="followedHyperlink"/>
      <w:u w:val="single"/>
    </w:rPr>
  </w:style>
  <w:style w:type="character" w:customStyle="1" w:styleId="longtext">
    <w:name w:val="long_text"/>
    <w:basedOn w:val="DefaultParagraphFont"/>
    <w:rsid w:val="006829BE"/>
  </w:style>
  <w:style w:type="paragraph" w:customStyle="1" w:styleId="Default">
    <w:name w:val="Default"/>
    <w:rsid w:val="003E0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E2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F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83E0A"/>
    <w:rPr>
      <w:b/>
      <w:bCs/>
      <w:i w:val="0"/>
      <w:iCs w:val="0"/>
    </w:rPr>
  </w:style>
  <w:style w:type="character" w:customStyle="1" w:styleId="longtext1">
    <w:name w:val="long_text1"/>
    <w:basedOn w:val="DefaultParagraphFont"/>
    <w:rsid w:val="002E6CB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6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6C7"/>
  </w:style>
  <w:style w:type="character" w:customStyle="1" w:styleId="hps">
    <w:name w:val="hps"/>
    <w:basedOn w:val="DefaultParagraphFont"/>
    <w:rsid w:val="009C2A39"/>
  </w:style>
  <w:style w:type="character" w:styleId="CommentReference">
    <w:name w:val="annotation reference"/>
    <w:basedOn w:val="DefaultParagraphFont"/>
    <w:uiPriority w:val="99"/>
    <w:semiHidden/>
    <w:unhideWhenUsed/>
    <w:rsid w:val="00FC7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73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73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3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496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34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62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84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6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707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2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5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5968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9689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1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AF98F-60D1-4B78-AF1D-CAA63FA1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WAFAA K</cp:lastModifiedBy>
  <cp:revision>11</cp:revision>
  <cp:lastPrinted>2015-12-14T10:26:00Z</cp:lastPrinted>
  <dcterms:created xsi:type="dcterms:W3CDTF">2015-12-14T21:57:00Z</dcterms:created>
  <dcterms:modified xsi:type="dcterms:W3CDTF">2016-08-05T09:56:00Z</dcterms:modified>
</cp:coreProperties>
</file>